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29C" w:rsidRPr="00D25A5B" w:rsidRDefault="00437231" w:rsidP="007D5ACD">
      <w:pPr>
        <w:jc w:val="center"/>
        <w:rPr>
          <w:b/>
          <w:color w:val="FF0000"/>
          <w:sz w:val="28"/>
          <w:szCs w:val="28"/>
        </w:rPr>
      </w:pPr>
      <w:r w:rsidRPr="00D25A5B">
        <w:rPr>
          <w:b/>
          <w:color w:val="FF0000"/>
          <w:sz w:val="28"/>
          <w:szCs w:val="28"/>
        </w:rPr>
        <w:t>LA CHINE, UN PAYS EMERGENT QUI S’AFFIRME</w:t>
      </w:r>
      <w:r w:rsidR="00955289" w:rsidRPr="00D25A5B">
        <w:rPr>
          <w:b/>
          <w:color w:val="FF0000"/>
          <w:sz w:val="28"/>
          <w:szCs w:val="28"/>
        </w:rPr>
        <w:t xml:space="preserve"> GRANDE PUISSANCE</w:t>
      </w:r>
      <w:r w:rsidRPr="00D25A5B">
        <w:rPr>
          <w:b/>
          <w:color w:val="FF0000"/>
          <w:sz w:val="28"/>
          <w:szCs w:val="28"/>
        </w:rPr>
        <w:t>.</w:t>
      </w:r>
    </w:p>
    <w:p w:rsidR="005D52CA" w:rsidRDefault="005D52CA" w:rsidP="00DE3BAC">
      <w:pPr>
        <w:jc w:val="both"/>
        <w:rPr>
          <w:b/>
        </w:rPr>
      </w:pPr>
    </w:p>
    <w:p w:rsidR="005D52CA" w:rsidRDefault="00DE3BAC" w:rsidP="00DE3BAC">
      <w:pPr>
        <w:jc w:val="both"/>
        <w:rPr>
          <w:b/>
        </w:rPr>
      </w:pPr>
      <w:r>
        <w:rPr>
          <w:b/>
        </w:rPr>
        <w:tab/>
      </w:r>
      <w:r w:rsidR="005D52CA">
        <w:rPr>
          <w:b/>
        </w:rPr>
        <w:t>« </w:t>
      </w:r>
      <w:r w:rsidR="005D52CA" w:rsidRPr="005D52CA">
        <w:t>Tout le monde est à la peine, semble-t-il. Les Etats-Unis cherchent une croissance solide, les Européens courent après la croissance tout court, le Moyen-</w:t>
      </w:r>
      <w:r w:rsidR="00482C16">
        <w:t>O</w:t>
      </w:r>
      <w:r w:rsidR="005D52CA" w:rsidRPr="005D52CA">
        <w:t>rient se déchire, l’Afrique se lève dans le chaos et la douleur, etc.</w:t>
      </w:r>
      <w:r w:rsidR="005D52CA">
        <w:rPr>
          <w:b/>
        </w:rPr>
        <w:t xml:space="preserve"> Mais la Chine, elle,  majestueux mastodonte, avance, indifférente à ces péripéties locales, comme si rien ne pouvait troubler une irrémédiable ascension »</w:t>
      </w:r>
      <w:r w:rsidR="00482C16">
        <w:rPr>
          <w:b/>
        </w:rPr>
        <w:t>…</w:t>
      </w:r>
    </w:p>
    <w:p w:rsidR="005D52CA" w:rsidRPr="005D52CA" w:rsidRDefault="005D52CA" w:rsidP="00DE3BAC">
      <w:pPr>
        <w:jc w:val="both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</w:t>
      </w:r>
      <w:r w:rsidRPr="005D52CA">
        <w:rPr>
          <w:sz w:val="18"/>
          <w:szCs w:val="18"/>
        </w:rPr>
        <w:t xml:space="preserve">Alain Frachon, chronique « Les canons du pouvoir chinois » Le Monde, 5-06-2015. </w:t>
      </w:r>
    </w:p>
    <w:p w:rsidR="00025DAA" w:rsidRDefault="00025DAA" w:rsidP="007D5ACD">
      <w:pPr>
        <w:jc w:val="center"/>
        <w:rPr>
          <w:b/>
        </w:rPr>
      </w:pPr>
    </w:p>
    <w:p w:rsidR="00025DAA" w:rsidRDefault="00025DAA" w:rsidP="007D5ACD">
      <w:pPr>
        <w:jc w:val="center"/>
        <w:rPr>
          <w:b/>
        </w:rPr>
      </w:pPr>
    </w:p>
    <w:p w:rsidR="005D52CA" w:rsidRDefault="00482C16" w:rsidP="007D5ACD">
      <w:pPr>
        <w:jc w:val="center"/>
        <w:rPr>
          <w:b/>
          <w:color w:val="FF0000"/>
        </w:rPr>
      </w:pPr>
      <w:r w:rsidRPr="006C2073">
        <w:rPr>
          <w:b/>
          <w:color w:val="FF0000"/>
        </w:rPr>
        <w:t xml:space="preserve">Quelques faits pour étayer cette affirmation. </w:t>
      </w:r>
    </w:p>
    <w:p w:rsidR="00D25A5B" w:rsidRPr="006C2073" w:rsidRDefault="00D25A5B" w:rsidP="007D5ACD">
      <w:pPr>
        <w:jc w:val="center"/>
        <w:rPr>
          <w:b/>
          <w:color w:val="FF0000"/>
        </w:rPr>
      </w:pPr>
    </w:p>
    <w:p w:rsidR="005D52CA" w:rsidRDefault="00DE3BAC" w:rsidP="00DE3BAC">
      <w:pPr>
        <w:jc w:val="both"/>
      </w:pPr>
      <w:r>
        <w:rPr>
          <w:b/>
        </w:rPr>
        <w:tab/>
      </w:r>
      <w:r w:rsidR="00482C16" w:rsidRPr="006C2073">
        <w:rPr>
          <w:b/>
          <w:color w:val="FF0000"/>
        </w:rPr>
        <w:t>A</w:t>
      </w:r>
      <w:r w:rsidR="00482C16" w:rsidRPr="00DE3BAC">
        <w:rPr>
          <w:b/>
        </w:rPr>
        <w:t xml:space="preserve"> la veille des  grandes vacances 2013,</w:t>
      </w:r>
      <w:r w:rsidR="00482C16" w:rsidRPr="00482C16">
        <w:t xml:space="preserve"> </w:t>
      </w:r>
      <w:r w:rsidR="00482C16" w:rsidRPr="00D94EE3">
        <w:rPr>
          <w:b/>
        </w:rPr>
        <w:t>une enquête analysant « le contenu  basique de la valise des Français » révélait que la Chine trustait les premières places</w:t>
      </w:r>
      <w:r w:rsidR="00482C16">
        <w:t> </w:t>
      </w:r>
      <w:r>
        <w:t xml:space="preserve"> pour la fourniture des </w:t>
      </w:r>
      <w:r w:rsidR="00482C16">
        <w:t xml:space="preserve"> tongs, tennis, valises, appareils photos numériques, téléphones portables, chapeaux et casquettes, lunettes de soleil, livres de coloriage, ballons gonflab</w:t>
      </w:r>
      <w:r>
        <w:t>l</w:t>
      </w:r>
      <w:r w:rsidR="00482C16">
        <w:t xml:space="preserve">es, maillots de bain femmes, shorts et pantalons, </w:t>
      </w:r>
      <w:r w:rsidR="00482C16" w:rsidRPr="001F1CF6">
        <w:t>tablettes et ordinateurs portables</w:t>
      </w:r>
      <w:r w:rsidRPr="001F1CF6">
        <w:t>. (</w:t>
      </w:r>
      <w:r w:rsidRPr="001F1CF6">
        <w:rPr>
          <w:sz w:val="18"/>
          <w:szCs w:val="18"/>
        </w:rPr>
        <w:t xml:space="preserve">In « La chine triomphe toujours dans la valise de l’été », Eric </w:t>
      </w:r>
      <w:proofErr w:type="spellStart"/>
      <w:r w:rsidRPr="001F1CF6">
        <w:rPr>
          <w:sz w:val="18"/>
          <w:szCs w:val="18"/>
        </w:rPr>
        <w:t>Béziat</w:t>
      </w:r>
      <w:proofErr w:type="spellEnd"/>
      <w:r w:rsidRPr="001F1CF6">
        <w:rPr>
          <w:sz w:val="18"/>
          <w:szCs w:val="18"/>
        </w:rPr>
        <w:t>, Le Monde 7-</w:t>
      </w:r>
      <w:r w:rsidRPr="00DE3BAC">
        <w:rPr>
          <w:sz w:val="18"/>
          <w:szCs w:val="18"/>
        </w:rPr>
        <w:t>07</w:t>
      </w:r>
      <w:r>
        <w:rPr>
          <w:sz w:val="18"/>
          <w:szCs w:val="18"/>
        </w:rPr>
        <w:t>-</w:t>
      </w:r>
      <w:r w:rsidRPr="00DE3BAC">
        <w:rPr>
          <w:sz w:val="18"/>
          <w:szCs w:val="18"/>
        </w:rPr>
        <w:t>2013</w:t>
      </w:r>
      <w:r>
        <w:t>).</w:t>
      </w:r>
    </w:p>
    <w:p w:rsidR="00D25A5B" w:rsidRDefault="00D25A5B" w:rsidP="00DE3BAC">
      <w:pPr>
        <w:jc w:val="both"/>
      </w:pPr>
    </w:p>
    <w:p w:rsidR="00DE3BAC" w:rsidRDefault="00513287" w:rsidP="00DE3BA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1462405</wp:posOffset>
            </wp:positionH>
            <wp:positionV relativeFrom="paragraph">
              <wp:posOffset>439420</wp:posOffset>
            </wp:positionV>
            <wp:extent cx="4323080" cy="1985645"/>
            <wp:effectExtent l="19050" t="0" r="1270" b="0"/>
            <wp:wrapSquare wrapText="bothSides"/>
            <wp:docPr id="13" name="Image 13" descr="http://www.google.fr/url?source=imglanding&amp;ct=img&amp;q=http://www.canadasgateways.gc.ca/media/images/npf_yangshan.jpg&amp;sa=X&amp;ved=0CAkQ8wdqFQoTCOapjMiThcYCFYdxFAodtRYA3A&amp;usg=AFQjCNESQCd3rGztzkwijFrdyEC1IZr8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ogle.fr/url?source=imglanding&amp;ct=img&amp;q=http://www.canadasgateways.gc.ca/media/images/npf_yangshan.jpg&amp;sa=X&amp;ved=0CAkQ8wdqFQoTCOapjMiThcYCFYdxFAodtRYA3A&amp;usg=AFQjCNESQCd3rGztzkwijFrdyEC1IZr8q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080" cy="198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1CF6">
        <w:tab/>
      </w:r>
      <w:r w:rsidR="00DE3BAC" w:rsidRPr="006C2073">
        <w:rPr>
          <w:b/>
          <w:color w:val="FF0000"/>
        </w:rPr>
        <w:t>S</w:t>
      </w:r>
      <w:r w:rsidR="00DE3BAC" w:rsidRPr="001F1CF6">
        <w:rPr>
          <w:b/>
        </w:rPr>
        <w:t>hanghai est devenu le premier port du monde pour le trafic conteneurs.</w:t>
      </w:r>
      <w:r w:rsidR="00DE3BAC">
        <w:t xml:space="preserve"> Chargé d’expédier les produits manufacturés dans le monde entier,  les autorités ne cessent d’accroître ses capacités avec la création d’un </w:t>
      </w:r>
      <w:proofErr w:type="gramStart"/>
      <w:r w:rsidR="00DE3BAC">
        <w:t>avant-port</w:t>
      </w:r>
      <w:proofErr w:type="gramEnd"/>
      <w:r w:rsidR="00DE3BAC">
        <w:t xml:space="preserve"> en eaux profondes dédié exclusivement à ce type de commerce :</w:t>
      </w:r>
      <w:r w:rsidR="00025DAA">
        <w:t xml:space="preserve"> </w:t>
      </w:r>
      <w:proofErr w:type="spellStart"/>
      <w:r w:rsidR="00025DAA">
        <w:t>Yangshan</w:t>
      </w:r>
      <w:proofErr w:type="spellEnd"/>
      <w:r w:rsidR="00025DAA">
        <w:t>. Il est relié par un pont d’une vingtaine de Km à l’agglomération de</w:t>
      </w:r>
      <w:r w:rsidR="00025DAA" w:rsidRPr="001F1CF6">
        <w:t xml:space="preserve"> </w:t>
      </w:r>
      <w:r w:rsidR="00025DAA">
        <w:t>Shanghai.</w:t>
      </w:r>
    </w:p>
    <w:p w:rsidR="00DE3BAC" w:rsidRDefault="00025DAA" w:rsidP="00025DAA">
      <w:pPr>
        <w:tabs>
          <w:tab w:val="left" w:pos="2040"/>
        </w:tabs>
        <w:jc w:val="both"/>
      </w:pPr>
      <w:r>
        <w:tab/>
      </w:r>
    </w:p>
    <w:p w:rsidR="00DE3BAC" w:rsidRDefault="00DE3BAC" w:rsidP="00DE3BAC">
      <w:pPr>
        <w:jc w:val="both"/>
      </w:pPr>
    </w:p>
    <w:p w:rsidR="00DE3BAC" w:rsidRDefault="00513287" w:rsidP="00DE3BAC">
      <w:pPr>
        <w:jc w:val="both"/>
      </w:pPr>
      <w:r>
        <w:tab/>
      </w:r>
      <w:r w:rsidRPr="006C2073">
        <w:rPr>
          <w:b/>
          <w:color w:val="FF0000"/>
        </w:rPr>
        <w:t>D</w:t>
      </w:r>
      <w:r w:rsidRPr="00513287">
        <w:rPr>
          <w:b/>
        </w:rPr>
        <w:t>e gigantesques infrastructures ferroviaires utilisant les dernières technologies maillent le territoire chinois </w:t>
      </w:r>
      <w:r>
        <w:t>comme la ligne Pékin-Lhassa au Tibet (plus de 4000 km) ou la  LGV  Pékin/Beijing-Canton :</w:t>
      </w:r>
    </w:p>
    <w:p w:rsidR="00DE3BAC" w:rsidRDefault="00DE3BAC" w:rsidP="00DE3BAC">
      <w:pPr>
        <w:jc w:val="both"/>
      </w:pPr>
    </w:p>
    <w:p w:rsidR="00DE3BAC" w:rsidRDefault="00E707E6" w:rsidP="00DE3BAC">
      <w:pPr>
        <w:jc w:val="both"/>
      </w:pPr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.4pt;margin-top:210.6pt;width:115.5pt;height:22.3pt;z-index:251666432">
            <v:textbox>
              <w:txbxContent>
                <w:p w:rsidR="00927A72" w:rsidRDefault="00927A72" w:rsidP="00025DAA">
                  <w:pPr>
                    <w:jc w:val="center"/>
                  </w:pPr>
                  <w:r>
                    <w:t>LGV Beijing-Canton</w:t>
                  </w:r>
                </w:p>
              </w:txbxContent>
            </v:textbox>
          </v:shape>
        </w:pict>
      </w:r>
    </w:p>
    <w:p w:rsidR="00DE3BAC" w:rsidRDefault="00E707E6" w:rsidP="00DE3BAC">
      <w:pPr>
        <w:jc w:val="both"/>
      </w:pPr>
      <w:r>
        <w:rPr>
          <w:noProof/>
          <w:lang w:eastAsia="fr-FR"/>
        </w:rPr>
        <w:pict>
          <v:shape id="_x0000_s1029" type="#_x0000_t202" style="position:absolute;left:0;text-align:left;margin-left:303.4pt;margin-top:18.15pt;width:119.25pt;height:22.5pt;z-index:251667456">
            <v:textbox>
              <w:txbxContent>
                <w:p w:rsidR="00927A72" w:rsidRDefault="00927A72" w:rsidP="00025DAA">
                  <w:pPr>
                    <w:jc w:val="center"/>
                  </w:pPr>
                  <w:r>
                    <w:t>Ligne Beijing-Lhassa</w:t>
                  </w:r>
                </w:p>
              </w:txbxContent>
            </v:textbox>
          </v:shape>
        </w:pict>
      </w:r>
    </w:p>
    <w:p w:rsidR="00DE3BAC" w:rsidRDefault="00025DAA" w:rsidP="00DE3BAC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-594995</wp:posOffset>
            </wp:positionV>
            <wp:extent cx="3619500" cy="3133725"/>
            <wp:effectExtent l="19050" t="0" r="0" b="0"/>
            <wp:wrapSquare wrapText="bothSides"/>
            <wp:docPr id="22" name="Image 22" descr="http://www.google.fr/url?source=imglanding&amp;ct=img&amp;q=http://www.carto-presse.com/wp-content/uploads/2011/11/0301.Nepal_Chine_Train_V2web.jpg&amp;sa=X&amp;ved=0CAkQ8wdqFQoTCIy6jM6XhcYCFQEaFAodFDUAsQ&amp;usg=AFQjCNFQcY5O-UJs4MCn71v2MaCRk6bQ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google.fr/url?source=imglanding&amp;ct=img&amp;q=http://www.carto-presse.com/wp-content/uploads/2011/11/0301.Nepal_Chine_Train_V2web.jpg&amp;sa=X&amp;ved=0CAkQ8wdqFQoTCIy6jM6XhcYCFQEaFAodFDUAsQ&amp;usg=AFQjCNFQcY5O-UJs4MCn71v2MaCRk6bQv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-594995</wp:posOffset>
            </wp:positionV>
            <wp:extent cx="3295650" cy="2590800"/>
            <wp:effectExtent l="19050" t="0" r="0" b="0"/>
            <wp:wrapSquare wrapText="bothSides"/>
            <wp:docPr id="19" name="Image 19" descr="http://www.google.fr/url?source=imglanding&amp;ct=img&amp;q=http://images.lesechos.sdv.fr/archives/2012/LesEchos/21341/ECH21341063_1.jpg&amp;sa=X&amp;ved=0CAkQ8wdqFQoTCNyZ3tKWhcYCFcFpFAodmg4AZA&amp;usg=AFQjCNEZipNxQnao8Z2UrWbJLG9Q9PP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oogle.fr/url?source=imglanding&amp;ct=img&amp;q=http://images.lesechos.sdv.fr/archives/2012/LesEchos/21341/ECH21341063_1.jpg&amp;sa=X&amp;ved=0CAkQ8wdqFQoTCNyZ3tKWhcYCFcFpFAodmg4AZA&amp;usg=AFQjCNEZipNxQnao8Z2UrWbJLG9Q9PPc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BAC" w:rsidRDefault="00DE3BAC" w:rsidP="00DE3BAC">
      <w:pPr>
        <w:jc w:val="both"/>
      </w:pPr>
    </w:p>
    <w:p w:rsidR="00DE3BAC" w:rsidRDefault="00DE3BAC" w:rsidP="00D94EE3">
      <w:pPr>
        <w:jc w:val="both"/>
      </w:pPr>
    </w:p>
    <w:p w:rsidR="00201CD2" w:rsidRDefault="00D94EE3" w:rsidP="00D94EE3">
      <w:pPr>
        <w:shd w:val="clear" w:color="auto" w:fill="FFFFFF"/>
        <w:spacing w:after="0" w:line="312" w:lineRule="atLeast"/>
        <w:jc w:val="both"/>
        <w:outlineLvl w:val="1"/>
        <w:rPr>
          <w:rFonts w:eastAsia="Times New Roman" w:cs="Arial"/>
          <w:bdr w:val="none" w:sz="0" w:space="0" w:color="auto" w:frame="1"/>
          <w:lang w:eastAsia="fr-FR"/>
        </w:rPr>
      </w:pPr>
      <w:r>
        <w:rPr>
          <w:rFonts w:eastAsia="Times New Roman" w:cs="Arial"/>
          <w:bdr w:val="none" w:sz="0" w:space="0" w:color="auto" w:frame="1"/>
          <w:lang w:eastAsia="fr-FR"/>
        </w:rPr>
        <w:tab/>
      </w:r>
      <w:r w:rsidRPr="006C2073">
        <w:rPr>
          <w:rFonts w:eastAsia="Times New Roman" w:cs="Arial"/>
          <w:b/>
          <w:color w:val="FF0000"/>
          <w:bdr w:val="none" w:sz="0" w:space="0" w:color="auto" w:frame="1"/>
          <w:lang w:eastAsia="fr-FR"/>
        </w:rPr>
        <w:t>L</w:t>
      </w:r>
      <w:r w:rsidRPr="00D94EE3">
        <w:rPr>
          <w:rFonts w:eastAsia="Times New Roman" w:cs="Arial"/>
          <w:b/>
          <w:bdr w:val="none" w:sz="0" w:space="0" w:color="auto" w:frame="1"/>
          <w:lang w:eastAsia="fr-FR"/>
        </w:rPr>
        <w:t>e pays accumule les excédents commerciaux :</w:t>
      </w:r>
      <w:r w:rsidRPr="00D94EE3">
        <w:rPr>
          <w:rFonts w:eastAsia="Times New Roman" w:cs="Arial"/>
          <w:bdr w:val="none" w:sz="0" w:space="0" w:color="auto" w:frame="1"/>
          <w:lang w:eastAsia="fr-FR"/>
        </w:rPr>
        <w:t xml:space="preserve"> </w:t>
      </w:r>
      <w:r w:rsidR="00E97F6C">
        <w:rPr>
          <w:rFonts w:eastAsia="Times New Roman" w:cs="Arial"/>
          <w:bdr w:val="none" w:sz="0" w:space="0" w:color="auto" w:frame="1"/>
          <w:lang w:eastAsia="fr-FR"/>
        </w:rPr>
        <w:t xml:space="preserve">d’où la polémique </w:t>
      </w:r>
      <w:r>
        <w:rPr>
          <w:rFonts w:eastAsia="Times New Roman" w:cs="Arial"/>
          <w:bdr w:val="none" w:sz="0" w:space="0" w:color="auto" w:frame="1"/>
          <w:lang w:eastAsia="fr-FR"/>
        </w:rPr>
        <w:t xml:space="preserve">pour savoir qui, </w:t>
      </w:r>
      <w:r w:rsidR="00E97F6C" w:rsidRPr="00D94EE3">
        <w:rPr>
          <w:rFonts w:eastAsia="Times New Roman" w:cs="Arial"/>
          <w:bdr w:val="none" w:sz="0" w:space="0" w:color="auto" w:frame="1"/>
          <w:lang w:eastAsia="fr-FR"/>
        </w:rPr>
        <w:t xml:space="preserve">en 2013, </w:t>
      </w:r>
      <w:r>
        <w:rPr>
          <w:rFonts w:eastAsia="Times New Roman" w:cs="Arial"/>
          <w:bdr w:val="none" w:sz="0" w:space="0" w:color="auto" w:frame="1"/>
          <w:lang w:eastAsia="fr-FR"/>
        </w:rPr>
        <w:t xml:space="preserve">des Etats-Unis ou de la Chine, est la première puissance économique du monde. </w:t>
      </w:r>
    </w:p>
    <w:p w:rsidR="00D94EE3" w:rsidRDefault="00D94EE3" w:rsidP="00201CD2">
      <w:pPr>
        <w:shd w:val="clear" w:color="auto" w:fill="FFFFFF"/>
        <w:spacing w:after="0" w:line="312" w:lineRule="atLeast"/>
        <w:outlineLvl w:val="1"/>
        <w:rPr>
          <w:rFonts w:eastAsia="Times New Roman" w:cs="Arial"/>
          <w:bdr w:val="none" w:sz="0" w:space="0" w:color="auto" w:frame="1"/>
          <w:lang w:eastAsia="fr-FR"/>
        </w:rPr>
      </w:pPr>
      <w:r w:rsidRPr="00D94EE3">
        <w:rPr>
          <w:rFonts w:eastAsia="Times New Roman" w:cs="Arial"/>
          <w:i/>
          <w:bdr w:val="none" w:sz="0" w:space="0" w:color="auto" w:frame="1"/>
          <w:lang w:eastAsia="fr-FR"/>
        </w:rPr>
        <w:t>Pour en savoir plus :</w:t>
      </w:r>
      <w:r w:rsidRPr="00D94EE3">
        <w:t xml:space="preserve"> </w:t>
      </w:r>
      <w:hyperlink r:id="rId11" w:history="1">
        <w:r w:rsidRPr="00270C5A">
          <w:rPr>
            <w:rStyle w:val="Lienhypertexte"/>
            <w:rFonts w:eastAsia="Times New Roman" w:cs="Arial"/>
            <w:bdr w:val="none" w:sz="0" w:space="0" w:color="auto" w:frame="1"/>
            <w:lang w:eastAsia="fr-FR"/>
          </w:rPr>
          <w:t>http://www.challenges.fr/economie/20140110.CHA9073/la-chine-a-pratiquement-exporte-l-equivalent-du-pib-de-la-france-en-2013.html</w:t>
        </w:r>
      </w:hyperlink>
    </w:p>
    <w:p w:rsidR="00DE3BAC" w:rsidRDefault="00D94EE3" w:rsidP="00D94EE3">
      <w:pPr>
        <w:shd w:val="clear" w:color="auto" w:fill="FFFFFF"/>
        <w:spacing w:after="0" w:line="312" w:lineRule="atLeast"/>
        <w:jc w:val="both"/>
        <w:outlineLvl w:val="1"/>
      </w:pPr>
      <w:r>
        <w:rPr>
          <w:rFonts w:eastAsia="Times New Roman" w:cs="Arial"/>
          <w:bdr w:val="none" w:sz="0" w:space="0" w:color="auto" w:frame="1"/>
          <w:lang w:eastAsia="fr-FR"/>
        </w:rPr>
        <w:t xml:space="preserve">Le </w:t>
      </w:r>
      <w:r w:rsidRPr="00D94EE3">
        <w:rPr>
          <w:rFonts w:eastAsia="Times New Roman" w:cs="Arial"/>
          <w:b/>
          <w:bdr w:val="none" w:sz="0" w:space="0" w:color="auto" w:frame="1"/>
          <w:lang w:eastAsia="fr-FR"/>
        </w:rPr>
        <w:t xml:space="preserve">PIB </w:t>
      </w:r>
      <w:r>
        <w:rPr>
          <w:rFonts w:eastAsia="Times New Roman" w:cs="Arial"/>
          <w:bdr w:val="none" w:sz="0" w:space="0" w:color="auto" w:frame="1"/>
          <w:lang w:eastAsia="fr-FR"/>
        </w:rPr>
        <w:t xml:space="preserve">mesure la richesse produite en un an dans un pays. Mesure discutée car mesure quantitative et non qualitative. </w:t>
      </w:r>
    </w:p>
    <w:p w:rsidR="00DE3BAC" w:rsidRDefault="00DE3BAC" w:rsidP="00DE3BAC">
      <w:pPr>
        <w:jc w:val="both"/>
      </w:pPr>
    </w:p>
    <w:p w:rsidR="006C2073" w:rsidRDefault="006C2073" w:rsidP="00DE3BAC">
      <w:pPr>
        <w:jc w:val="both"/>
      </w:pPr>
      <w:r>
        <w:tab/>
      </w:r>
      <w:r w:rsidRPr="006C2073">
        <w:rPr>
          <w:b/>
          <w:color w:val="FF0000"/>
        </w:rPr>
        <w:t>L</w:t>
      </w:r>
      <w:r w:rsidRPr="006C2073">
        <w:rPr>
          <w:b/>
        </w:rPr>
        <w:t>es entreprises chinoise</w:t>
      </w:r>
      <w:r>
        <w:rPr>
          <w:b/>
        </w:rPr>
        <w:t>s</w:t>
      </w:r>
      <w:r w:rsidRPr="006C2073">
        <w:rPr>
          <w:b/>
        </w:rPr>
        <w:t xml:space="preserve"> investissent beaucoup à l’étranger. </w:t>
      </w:r>
      <w:r w:rsidRPr="006C2073">
        <w:t xml:space="preserve">Ainsi, rien que pour la France, on peut citer  </w:t>
      </w:r>
      <w:r w:rsidRPr="00233A5A">
        <w:rPr>
          <w:b/>
        </w:rPr>
        <w:t xml:space="preserve">l’arrivée de </w:t>
      </w:r>
      <w:proofErr w:type="spellStart"/>
      <w:r w:rsidRPr="00233A5A">
        <w:rPr>
          <w:b/>
        </w:rPr>
        <w:t>DongFeng</w:t>
      </w:r>
      <w:proofErr w:type="spellEnd"/>
      <w:r w:rsidRPr="00233A5A">
        <w:rPr>
          <w:b/>
        </w:rPr>
        <w:t xml:space="preserve">  Motors dans le capital de PSA </w:t>
      </w:r>
      <w:r w:rsidRPr="006C2073">
        <w:t>Peugeot-Citroën</w:t>
      </w:r>
      <w:r>
        <w:t xml:space="preserve"> ou l’ouverture de quatre centres de recherche</w:t>
      </w:r>
      <w:r w:rsidR="00233A5A">
        <w:t xml:space="preserve"> à Sophia Antipolis pour les semi-conducteurs, Boulogne-Billancourt pour les mathématiques et objets connectés et Paris VII° pour le design </w:t>
      </w:r>
      <w:r>
        <w:t xml:space="preserve"> par le numéro deux mondial des équipements télécoms et numéro trois des Smartphone</w:t>
      </w:r>
      <w:r w:rsidR="00233A5A">
        <w:t xml:space="preserve"> : </w:t>
      </w:r>
      <w:r w:rsidR="00233A5A" w:rsidRPr="00233A5A">
        <w:rPr>
          <w:b/>
        </w:rPr>
        <w:t xml:space="preserve">le groupe </w:t>
      </w:r>
      <w:proofErr w:type="spellStart"/>
      <w:r w:rsidR="00233A5A" w:rsidRPr="00233A5A">
        <w:rPr>
          <w:b/>
        </w:rPr>
        <w:t>Huawei</w:t>
      </w:r>
      <w:proofErr w:type="spellEnd"/>
      <w:r w:rsidR="00233A5A">
        <w:t>. Et demain, la venue d’entreprise(s) de logistique à Châteauroux ?...</w:t>
      </w:r>
    </w:p>
    <w:p w:rsidR="00233A5A" w:rsidRDefault="00233A5A" w:rsidP="00DE3BAC">
      <w:pPr>
        <w:jc w:val="both"/>
      </w:pPr>
    </w:p>
    <w:p w:rsidR="00D25A5B" w:rsidRDefault="00D25A5B" w:rsidP="00DE3BAC">
      <w:pPr>
        <w:jc w:val="both"/>
      </w:pPr>
    </w:p>
    <w:p w:rsidR="00D25A5B" w:rsidRDefault="00D25A5B" w:rsidP="00DE3BAC">
      <w:pPr>
        <w:jc w:val="both"/>
      </w:pPr>
    </w:p>
    <w:p w:rsidR="00D25A5B" w:rsidRDefault="00D25A5B" w:rsidP="00DE3BAC">
      <w:pPr>
        <w:jc w:val="both"/>
      </w:pPr>
    </w:p>
    <w:p w:rsidR="00D25A5B" w:rsidRPr="006C2073" w:rsidRDefault="00D25A5B" w:rsidP="00DE3BAC">
      <w:pPr>
        <w:jc w:val="both"/>
      </w:pPr>
    </w:p>
    <w:p w:rsidR="00D25A5B" w:rsidRDefault="00D25A5B" w:rsidP="008F7536">
      <w:pPr>
        <w:jc w:val="center"/>
        <w:rPr>
          <w:b/>
          <w:color w:val="FF0000"/>
        </w:rPr>
      </w:pPr>
    </w:p>
    <w:p w:rsidR="00D94EE3" w:rsidRPr="006C2073" w:rsidRDefault="008F7536" w:rsidP="008F7536">
      <w:pPr>
        <w:jc w:val="center"/>
        <w:rPr>
          <w:b/>
          <w:color w:val="FF0000"/>
        </w:rPr>
      </w:pPr>
      <w:r w:rsidRPr="006C2073">
        <w:rPr>
          <w:b/>
          <w:color w:val="FF0000"/>
        </w:rPr>
        <w:t>Comment se traduit cette puissance économique et financière ?</w:t>
      </w:r>
    </w:p>
    <w:p w:rsidR="00E97F6C" w:rsidRPr="00E97F6C" w:rsidRDefault="00E97F6C" w:rsidP="00DE3BAC">
      <w:pPr>
        <w:jc w:val="both"/>
        <w:rPr>
          <w:b/>
        </w:rPr>
      </w:pPr>
      <w:r>
        <w:tab/>
      </w:r>
      <w:r w:rsidR="008F7536" w:rsidRPr="006C2073">
        <w:rPr>
          <w:b/>
          <w:color w:val="FF0000"/>
        </w:rPr>
        <w:t>P</w:t>
      </w:r>
      <w:r w:rsidR="008F7536" w:rsidRPr="00E97F6C">
        <w:rPr>
          <w:b/>
        </w:rPr>
        <w:t>aradoxalement, la première manifestation de cette puissance est celle de l’inquiétude</w:t>
      </w:r>
      <w:r>
        <w:rPr>
          <w:b/>
        </w:rPr>
        <w:t xml:space="preserve"> économique</w:t>
      </w:r>
      <w:r w:rsidR="008F7536" w:rsidRPr="00E97F6C">
        <w:rPr>
          <w:b/>
        </w:rPr>
        <w:t>.</w:t>
      </w:r>
      <w:r>
        <w:rPr>
          <w:b/>
        </w:rPr>
        <w:t xml:space="preserve"> </w:t>
      </w:r>
    </w:p>
    <w:p w:rsidR="006C2073" w:rsidRDefault="00E97F6C" w:rsidP="00DE3BAC">
      <w:pPr>
        <w:jc w:val="both"/>
      </w:pPr>
      <w:r>
        <w:tab/>
      </w:r>
      <w:r w:rsidRPr="006C2073">
        <w:rPr>
          <w:b/>
          <w:color w:val="FF0000"/>
        </w:rPr>
        <w:t>I</w:t>
      </w:r>
      <w:r w:rsidRPr="00E97F6C">
        <w:rPr>
          <w:b/>
        </w:rPr>
        <w:t xml:space="preserve">nquiétude en cas de ralentissement économique. Chez les </w:t>
      </w:r>
      <w:r w:rsidR="008F7536" w:rsidRPr="00E97F6C">
        <w:rPr>
          <w:b/>
        </w:rPr>
        <w:t xml:space="preserve"> exportateurs de matières premières et énergétiques </w:t>
      </w:r>
      <w:r w:rsidR="008F7536">
        <w:t>: tout ralentissement de la croissance chinoise se traduira par une baisse de la demande mondiale en charbon, nickel, cuivre, zinc</w:t>
      </w:r>
      <w:r>
        <w:t xml:space="preserve"> et autres métaux</w:t>
      </w:r>
      <w:r w:rsidR="008F7536">
        <w:t>. Autant de r</w:t>
      </w:r>
      <w:r>
        <w:t>entrées de devises en moins pour</w:t>
      </w:r>
      <w:r w:rsidR="008F7536">
        <w:t xml:space="preserve"> des pays en développement, grands pourvoyeurs. </w:t>
      </w:r>
      <w:r w:rsidR="008F7536" w:rsidRPr="00E97F6C">
        <w:rPr>
          <w:b/>
        </w:rPr>
        <w:t>Inquiétude chez les voisins :</w:t>
      </w:r>
      <w:r w:rsidR="008F7536">
        <w:t xml:space="preserve"> le ralentissement de la croissance chinoise risque de toucher les exportations coréennes vers Pékin, exportations qui représentent </w:t>
      </w:r>
      <w:r>
        <w:t xml:space="preserve">pour Séoul </w:t>
      </w:r>
      <w:r w:rsidR="008F7536">
        <w:t>29% du total et 13% de son PIB. Idem pour la Malaisie</w:t>
      </w:r>
      <w:r>
        <w:t xml:space="preserve">. </w:t>
      </w:r>
      <w:r w:rsidRPr="00E97F6C">
        <w:rPr>
          <w:b/>
        </w:rPr>
        <w:t>Inquiétude aussi du côté américain :</w:t>
      </w:r>
      <w:r>
        <w:t xml:space="preserve"> qui achètera la dette américaine </w:t>
      </w:r>
      <w:r w:rsidRPr="00E97F6C">
        <w:rPr>
          <w:b/>
        </w:rPr>
        <w:t>?</w:t>
      </w:r>
      <w:r w:rsidR="00D25A5B">
        <w:rPr>
          <w:b/>
        </w:rPr>
        <w:t xml:space="preserve"> I</w:t>
      </w:r>
      <w:r w:rsidRPr="00E97F6C">
        <w:rPr>
          <w:b/>
        </w:rPr>
        <w:t xml:space="preserve">nquiétude </w:t>
      </w:r>
      <w:r w:rsidR="00D25A5B">
        <w:rPr>
          <w:b/>
        </w:rPr>
        <w:t xml:space="preserve">aussi </w:t>
      </w:r>
      <w:r w:rsidRPr="00E97F6C">
        <w:rPr>
          <w:b/>
        </w:rPr>
        <w:t>en cas de surchauffe de l’économie chinoise</w:t>
      </w:r>
      <w:r w:rsidR="00233A5A">
        <w:rPr>
          <w:b/>
        </w:rPr>
        <w:t xml:space="preserve"> : </w:t>
      </w:r>
      <w:r w:rsidR="00233A5A" w:rsidRPr="00097DE8">
        <w:t>a</w:t>
      </w:r>
      <w:r w:rsidRPr="00E97F6C">
        <w:t>ugmentation des cours des matières premières et de l’énergie,  risque de « bulle immobilière »</w:t>
      </w:r>
      <w:r w:rsidR="006C2073">
        <w:t>…</w:t>
      </w:r>
    </w:p>
    <w:p w:rsidR="008F7536" w:rsidRDefault="00233A5A" w:rsidP="00DE3BAC">
      <w:pPr>
        <w:jc w:val="both"/>
      </w:pPr>
      <w:r>
        <w:tab/>
      </w:r>
      <w:r w:rsidRPr="00233A5A">
        <w:rPr>
          <w:b/>
          <w:color w:val="FF0000"/>
        </w:rPr>
        <w:t>L</w:t>
      </w:r>
      <w:r w:rsidRPr="00233A5A">
        <w:rPr>
          <w:b/>
        </w:rPr>
        <w:t>a deuxième manifestation de cette puissance a trait à la finance mondiale</w:t>
      </w:r>
      <w:r w:rsidR="003A11BF">
        <w:rPr>
          <w:b/>
        </w:rPr>
        <w:t xml:space="preserve"> et prend acte du nouveau poids économique du pays</w:t>
      </w:r>
      <w:r w:rsidRPr="00233A5A">
        <w:rPr>
          <w:b/>
        </w:rPr>
        <w:t>.</w:t>
      </w:r>
      <w:r>
        <w:t xml:space="preserve"> C’est la création en avril dernier de </w:t>
      </w:r>
      <w:r w:rsidRPr="00233A5A">
        <w:rPr>
          <w:b/>
        </w:rPr>
        <w:t>la Banque asiatique d’investissement en infrastructures</w:t>
      </w:r>
      <w:r>
        <w:t xml:space="preserve"> (BAII) par la République populaire</w:t>
      </w:r>
      <w:r w:rsidR="003A11BF">
        <w:t xml:space="preserve"> à laquelle se sont ralliés une quarantaine de pays : Brésil, Russie, France, GB, Allemagne, Italie, Danemark… </w:t>
      </w:r>
      <w:r>
        <w:t xml:space="preserve"> </w:t>
      </w:r>
      <w:r w:rsidR="003A11BF">
        <w:t xml:space="preserve">En dépit de </w:t>
      </w:r>
      <w:r w:rsidR="003A11BF" w:rsidRPr="003A11BF">
        <w:rPr>
          <w:i/>
        </w:rPr>
        <w:t xml:space="preserve">« toute une série d’inconnues sur le fonctionnement de la banque, sa gouvernance, </w:t>
      </w:r>
      <w:proofErr w:type="spellStart"/>
      <w:r w:rsidR="003A11BF" w:rsidRPr="003A11BF">
        <w:rPr>
          <w:i/>
        </w:rPr>
        <w:t>etc</w:t>
      </w:r>
      <w:proofErr w:type="spellEnd"/>
      <w:r w:rsidR="003A11BF">
        <w:t xml:space="preserve"> … </w:t>
      </w:r>
      <w:r w:rsidR="003A11BF" w:rsidRPr="003A11BF">
        <w:rPr>
          <w:i/>
        </w:rPr>
        <w:t>pour avoir un impact</w:t>
      </w:r>
      <w:r w:rsidR="00D25A5B">
        <w:rPr>
          <w:i/>
        </w:rPr>
        <w:t xml:space="preserve"> </w:t>
      </w:r>
      <w:r w:rsidR="003A11BF" w:rsidRPr="003A11BF">
        <w:rPr>
          <w:i/>
        </w:rPr>
        <w:t>là-dessus, il faut être à l’intérieur</w:t>
      </w:r>
      <w:r w:rsidR="003A11BF">
        <w:t> » a-ton déclaré du côté français. (</w:t>
      </w:r>
      <w:r w:rsidR="003A11BF" w:rsidRPr="00097DE8">
        <w:rPr>
          <w:sz w:val="18"/>
          <w:szCs w:val="18"/>
        </w:rPr>
        <w:t>In « Comment la chine dessine la nouvelle fiance mondiale</w:t>
      </w:r>
      <w:r w:rsidR="00097DE8" w:rsidRPr="00097DE8">
        <w:rPr>
          <w:sz w:val="18"/>
          <w:szCs w:val="18"/>
        </w:rPr>
        <w:t xml:space="preserve"> », H. Thibault et B. </w:t>
      </w:r>
      <w:proofErr w:type="spellStart"/>
      <w:r w:rsidR="00097DE8" w:rsidRPr="00097DE8">
        <w:rPr>
          <w:sz w:val="18"/>
          <w:szCs w:val="18"/>
        </w:rPr>
        <w:t>Pedroletti</w:t>
      </w:r>
      <w:proofErr w:type="spellEnd"/>
      <w:r w:rsidR="00097DE8" w:rsidRPr="00097DE8">
        <w:rPr>
          <w:sz w:val="18"/>
          <w:szCs w:val="18"/>
        </w:rPr>
        <w:t>, Le Monde, 1-04-2015</w:t>
      </w:r>
      <w:r w:rsidR="00097DE8">
        <w:t xml:space="preserve">). Cette BAII entre en concurrence directe avec la Banque asiatique de développement, aux mains des Occidentaux (Japon et USA). </w:t>
      </w:r>
    </w:p>
    <w:p w:rsidR="00DE3BAC" w:rsidRDefault="00097DE8" w:rsidP="00DE3BAC">
      <w:pPr>
        <w:jc w:val="both"/>
      </w:pPr>
      <w:r>
        <w:tab/>
      </w:r>
      <w:r w:rsidRPr="00097DE8">
        <w:rPr>
          <w:b/>
        </w:rPr>
        <w:t>Cette Banque asiatique serait un moyen pour Pékin d’asseoir son influence en Asie du SE et de réaliser son projet des « routes de la Soie »</w:t>
      </w:r>
      <w:r>
        <w:t xml:space="preserve"> exposé en 2013 : « </w:t>
      </w:r>
      <w:r w:rsidRPr="00097DE8">
        <w:rPr>
          <w:i/>
        </w:rPr>
        <w:t>atteler à la locomotive chinoise les économies de la région en favorisant par de nouvelles infrastructures les échanges commerciaux et les flux touristiques </w:t>
      </w:r>
      <w:r>
        <w:t>». (</w:t>
      </w:r>
      <w:proofErr w:type="spellStart"/>
      <w:r w:rsidRPr="00097DE8">
        <w:rPr>
          <w:sz w:val="18"/>
          <w:szCs w:val="18"/>
        </w:rPr>
        <w:t>Ibid</w:t>
      </w:r>
      <w:proofErr w:type="spellEnd"/>
      <w:r>
        <w:t>). Ce qui lui permettrait d’écouler des surcapacités et de faire travailler les grands groupes chinois…</w:t>
      </w:r>
    </w:p>
    <w:p w:rsidR="00D25A5B" w:rsidRDefault="00D25A5B" w:rsidP="00DE3BAC">
      <w:pPr>
        <w:jc w:val="both"/>
      </w:pPr>
      <w:r>
        <w:tab/>
      </w:r>
      <w:r w:rsidRPr="00D25A5B">
        <w:rPr>
          <w:b/>
          <w:color w:val="FF0000"/>
        </w:rPr>
        <w:t>T</w:t>
      </w:r>
      <w:r w:rsidRPr="00D25A5B">
        <w:rPr>
          <w:b/>
        </w:rPr>
        <w:t xml:space="preserve">roisième manifestation : la Chine </w:t>
      </w:r>
      <w:r w:rsidR="00B121BD">
        <w:rPr>
          <w:b/>
        </w:rPr>
        <w:t xml:space="preserve">devient </w:t>
      </w:r>
      <w:r w:rsidRPr="00D25A5B">
        <w:rPr>
          <w:b/>
        </w:rPr>
        <w:t>« </w:t>
      </w:r>
      <w:r>
        <w:rPr>
          <w:b/>
        </w:rPr>
        <w:t xml:space="preserve">l’un des plus redoutables </w:t>
      </w:r>
      <w:r w:rsidRPr="00D25A5B">
        <w:rPr>
          <w:b/>
        </w:rPr>
        <w:t>gendarme</w:t>
      </w:r>
      <w:r>
        <w:rPr>
          <w:b/>
        </w:rPr>
        <w:t>s</w:t>
      </w:r>
      <w:r w:rsidRPr="00D25A5B">
        <w:rPr>
          <w:b/>
        </w:rPr>
        <w:t xml:space="preserve"> de la concurrence ».</w:t>
      </w:r>
      <w:r>
        <w:rPr>
          <w:b/>
        </w:rPr>
        <w:t xml:space="preserve"> </w:t>
      </w:r>
      <w:r w:rsidR="00B121BD">
        <w:rPr>
          <w:b/>
        </w:rPr>
        <w:t>« </w:t>
      </w:r>
      <w:r w:rsidR="00B121BD" w:rsidRPr="00B121BD">
        <w:rPr>
          <w:i/>
        </w:rPr>
        <w:t>En matière de concurrence, l’apprentissage des Chinois a été très  rapide</w:t>
      </w:r>
      <w:r w:rsidR="00B121BD">
        <w:rPr>
          <w:b/>
        </w:rPr>
        <w:t xml:space="preserve">  </w:t>
      </w:r>
      <w:r w:rsidR="00B121BD" w:rsidRPr="00B121BD">
        <w:rPr>
          <w:i/>
        </w:rPr>
        <w:t>décrypte  l’avocat Hugues Calvet</w:t>
      </w:r>
      <w:r w:rsidR="00B121BD">
        <w:rPr>
          <w:i/>
        </w:rPr>
        <w:t> »</w:t>
      </w:r>
      <w:r w:rsidR="00B121BD">
        <w:rPr>
          <w:b/>
        </w:rPr>
        <w:t xml:space="preserve">. </w:t>
      </w:r>
      <w:r w:rsidRPr="00D25A5B">
        <w:t>Le 17 juin 2014,</w:t>
      </w:r>
      <w:r>
        <w:rPr>
          <w:b/>
        </w:rPr>
        <w:t xml:space="preserve"> le pays a bloqué un projet d’alliance entre les trois leaders mondiaux du transport maritime –le danois </w:t>
      </w:r>
      <w:proofErr w:type="spellStart"/>
      <w:r>
        <w:rPr>
          <w:b/>
        </w:rPr>
        <w:t>Maersk</w:t>
      </w:r>
      <w:proofErr w:type="spellEnd"/>
      <w:r>
        <w:rPr>
          <w:b/>
        </w:rPr>
        <w:t xml:space="preserve">, l’italo-français MSC et le français CMA-CGM- </w:t>
      </w:r>
      <w:r w:rsidRPr="00B121BD">
        <w:t xml:space="preserve">alors  que Washington et Bruxelles avaient approuvé l’accord visant à limiter la concurrence </w:t>
      </w:r>
      <w:r w:rsidR="00B121BD" w:rsidRPr="00B121BD">
        <w:t>par « </w:t>
      </w:r>
      <w:r w:rsidR="00B121BD" w:rsidRPr="00B121BD">
        <w:rPr>
          <w:i/>
        </w:rPr>
        <w:t>mise en commun de leurs flottes sur les principales routes commerciales</w:t>
      </w:r>
      <w:r w:rsidR="00B121BD">
        <w:rPr>
          <w:i/>
        </w:rPr>
        <w:t>… tout en maintenant des tarifs séparés</w:t>
      </w:r>
      <w:r w:rsidR="00B121BD" w:rsidRPr="00B121BD">
        <w:t> »</w:t>
      </w:r>
      <w:r w:rsidR="00B121BD">
        <w:t>, le transport maritime connaît actuellement des difficultés consécutives à la crise de 2008 alors que dix nouveaux porte-conteneurs géants commandés avant la crise vont être livrés. (</w:t>
      </w:r>
      <w:r w:rsidR="00B121BD" w:rsidRPr="00B121BD">
        <w:rPr>
          <w:sz w:val="18"/>
          <w:szCs w:val="18"/>
        </w:rPr>
        <w:t xml:space="preserve">In « La Chine torpille un premier mariage international », Denis </w:t>
      </w:r>
      <w:proofErr w:type="spellStart"/>
      <w:r w:rsidR="00B121BD" w:rsidRPr="00B121BD">
        <w:rPr>
          <w:sz w:val="18"/>
          <w:szCs w:val="18"/>
        </w:rPr>
        <w:t>Cosnard</w:t>
      </w:r>
      <w:proofErr w:type="spellEnd"/>
      <w:r w:rsidR="00B121BD" w:rsidRPr="00B121BD">
        <w:rPr>
          <w:sz w:val="18"/>
          <w:szCs w:val="18"/>
        </w:rPr>
        <w:t>, Le Monde, 19-06-2014</w:t>
      </w:r>
      <w:r w:rsidR="00B121BD">
        <w:t xml:space="preserve">). </w:t>
      </w:r>
    </w:p>
    <w:p w:rsidR="00512B20" w:rsidRDefault="004B39F2" w:rsidP="00DE3BAC">
      <w:pPr>
        <w:jc w:val="both"/>
        <w:rPr>
          <w:b/>
        </w:rPr>
      </w:pPr>
      <w:r w:rsidRPr="004B39F2">
        <w:rPr>
          <w:b/>
        </w:rPr>
        <w:tab/>
      </w:r>
    </w:p>
    <w:p w:rsidR="00512B20" w:rsidRDefault="00512B20" w:rsidP="00DE3BAC">
      <w:pPr>
        <w:jc w:val="both"/>
        <w:rPr>
          <w:b/>
        </w:rPr>
      </w:pPr>
    </w:p>
    <w:p w:rsidR="00512B20" w:rsidRDefault="00512B20" w:rsidP="00DE3BAC">
      <w:pPr>
        <w:jc w:val="both"/>
        <w:rPr>
          <w:b/>
        </w:rPr>
      </w:pPr>
    </w:p>
    <w:p w:rsidR="00EA471E" w:rsidRDefault="00512B20" w:rsidP="00512B20">
      <w:pPr>
        <w:jc w:val="both"/>
        <w:rPr>
          <w:b/>
        </w:rPr>
      </w:pPr>
      <w:r>
        <w:rPr>
          <w:b/>
        </w:rPr>
        <w:tab/>
      </w:r>
      <w:r w:rsidR="0059561B" w:rsidRPr="0059561B">
        <w:rPr>
          <w:b/>
          <w:color w:val="FF0000"/>
        </w:rPr>
        <w:t>E</w:t>
      </w:r>
      <w:r w:rsidR="0059561B">
        <w:rPr>
          <w:b/>
        </w:rPr>
        <w:t>nfin, l</w:t>
      </w:r>
      <w:r w:rsidR="004B39F2" w:rsidRPr="004B39F2">
        <w:rPr>
          <w:b/>
        </w:rPr>
        <w:t>’ex Empire du Milieu cherche à s’affirmer sur le plan diplomatique et militaire le long des routes maritimes d’Asie du Sud</w:t>
      </w:r>
      <w:r w:rsidR="004B39F2">
        <w:rPr>
          <w:b/>
        </w:rPr>
        <w:t xml:space="preserve"> / </w:t>
      </w:r>
      <w:proofErr w:type="spellStart"/>
      <w:r w:rsidR="004B39F2">
        <w:rPr>
          <w:b/>
        </w:rPr>
        <w:t>S</w:t>
      </w:r>
      <w:r w:rsidR="004B39F2" w:rsidRPr="004B39F2">
        <w:rPr>
          <w:b/>
        </w:rPr>
        <w:t>ud-Est</w:t>
      </w:r>
      <w:proofErr w:type="spellEnd"/>
      <w:r w:rsidR="004B39F2" w:rsidRPr="004B39F2">
        <w:rPr>
          <w:b/>
        </w:rPr>
        <w:t xml:space="preserve"> vitales pour ses approvisionnements </w:t>
      </w:r>
      <w:r w:rsidR="00EA471E" w:rsidRPr="00EA471E">
        <w:rPr>
          <w:b/>
        </w:rPr>
        <w:t xml:space="preserve">énergétiques </w:t>
      </w:r>
      <w:r w:rsidR="00EA471E" w:rsidRPr="004B39F2">
        <w:rPr>
          <w:b/>
        </w:rPr>
        <w:t xml:space="preserve">et ses exportations. </w:t>
      </w:r>
      <w:r w:rsidR="00EA471E">
        <w:rPr>
          <w:b/>
        </w:rPr>
        <w:t xml:space="preserve"> </w:t>
      </w:r>
    </w:p>
    <w:p w:rsidR="00EA471E" w:rsidRDefault="00EA471E" w:rsidP="00512B20">
      <w:pPr>
        <w:jc w:val="both"/>
        <w:rPr>
          <w:rFonts w:cs="Arial"/>
          <w:shd w:val="clear" w:color="auto" w:fill="FFFFFF"/>
        </w:rPr>
      </w:pPr>
      <w:r w:rsidRPr="00EA471E">
        <w:t>Approvisionnement  énergétique</w:t>
      </w:r>
      <w:r>
        <w:t>. L</w:t>
      </w:r>
      <w:r w:rsidRPr="00EA471E">
        <w:rPr>
          <w:rFonts w:cs="Arial"/>
          <w:shd w:val="clear" w:color="auto" w:fill="FFFFFF"/>
        </w:rPr>
        <w:t xml:space="preserve">a Chine est le premier importateur mondial </w:t>
      </w:r>
      <w:r>
        <w:rPr>
          <w:rFonts w:cs="Arial"/>
          <w:shd w:val="clear" w:color="auto" w:fill="FFFFFF"/>
        </w:rPr>
        <w:t xml:space="preserve">de pétrole </w:t>
      </w:r>
      <w:r w:rsidRPr="00EA471E">
        <w:rPr>
          <w:rFonts w:cs="Arial"/>
          <w:shd w:val="clear" w:color="auto" w:fill="FFFFFF"/>
        </w:rPr>
        <w:t xml:space="preserve">depuis fin 2013 et le deuxième consommateur derrière les Etats-Unis. </w:t>
      </w:r>
      <w:r>
        <w:rPr>
          <w:rFonts w:cs="Arial"/>
          <w:shd w:val="clear" w:color="auto" w:fill="FFFFFF"/>
        </w:rPr>
        <w:t xml:space="preserve">Celui-ci </w:t>
      </w:r>
      <w:r w:rsidRPr="00EA471E">
        <w:rPr>
          <w:rFonts w:cs="Arial"/>
          <w:shd w:val="clear" w:color="auto" w:fill="FFFFFF"/>
        </w:rPr>
        <w:t xml:space="preserve"> représente actuellement 18% de la consommation totale d’énergie du pays. La dépendance à l’égard du brut étranger devrait atteindre près de 70% à horizon 2030.</w:t>
      </w:r>
      <w:r>
        <w:rPr>
          <w:rFonts w:cs="Arial"/>
          <w:shd w:val="clear" w:color="auto" w:fill="FFFFFF"/>
        </w:rPr>
        <w:t xml:space="preserve"> </w:t>
      </w:r>
      <w:proofErr w:type="gramStart"/>
      <w:r w:rsidRPr="00EA471E">
        <w:rPr>
          <w:rFonts w:cs="Arial"/>
          <w:shd w:val="clear" w:color="auto" w:fill="FFFFFF"/>
          <w:lang w:val="en-US"/>
        </w:rPr>
        <w:t xml:space="preserve">(In </w:t>
      </w:r>
      <w:hyperlink r:id="rId12" w:history="1">
        <w:r w:rsidRPr="00D37D3E">
          <w:rPr>
            <w:rStyle w:val="Lienhypertexte"/>
            <w:rFonts w:cs="Arial"/>
            <w:shd w:val="clear" w:color="auto" w:fill="FFFFFF"/>
            <w:lang w:val="en-US"/>
          </w:rPr>
          <w:t>http://www.anaj-ihedn.org/hydrocarbures-le-talon-dachille-chinois/</w:t>
        </w:r>
      </w:hyperlink>
      <w:r>
        <w:rPr>
          <w:rFonts w:cs="Arial"/>
          <w:shd w:val="clear" w:color="auto" w:fill="FFFFFF"/>
          <w:lang w:val="en-US"/>
        </w:rPr>
        <w:t>).</w:t>
      </w:r>
      <w:proofErr w:type="gramEnd"/>
      <w:r>
        <w:rPr>
          <w:rFonts w:cs="Arial"/>
          <w:shd w:val="clear" w:color="auto" w:fill="FFFFFF"/>
          <w:lang w:val="en-US"/>
        </w:rPr>
        <w:t xml:space="preserve"> </w:t>
      </w:r>
      <w:r w:rsidRPr="00EA471E">
        <w:rPr>
          <w:rFonts w:cs="Arial"/>
          <w:shd w:val="clear" w:color="auto" w:fill="FFFFFF"/>
        </w:rPr>
        <w:t>Or, 80% de son pétrole  emprunte le détroit de Malacca, p</w:t>
      </w:r>
      <w:r>
        <w:rPr>
          <w:rFonts w:cs="Arial"/>
          <w:shd w:val="clear" w:color="auto" w:fill="FFFFFF"/>
        </w:rPr>
        <w:t>assage stratégique difficile par sa configuration géographique et, il y a peu encore, espace où sévissait la piraterie. La même problématique se retrouve quant aux exportations.</w:t>
      </w:r>
    </w:p>
    <w:p w:rsidR="00C13266" w:rsidRDefault="00512B20" w:rsidP="00512B20">
      <w:pPr>
        <w:jc w:val="both"/>
      </w:pPr>
      <w:r w:rsidRPr="00022253">
        <w:rPr>
          <w:b/>
        </w:rPr>
        <w:t>Cette volonté d’affirmer sa puissance</w:t>
      </w:r>
      <w:r w:rsidR="00EA471E" w:rsidRPr="00022253">
        <w:rPr>
          <w:b/>
        </w:rPr>
        <w:t xml:space="preserve"> et de sécuriser les routes maritimes</w:t>
      </w:r>
      <w:r w:rsidR="00EA471E">
        <w:t xml:space="preserve"> </w:t>
      </w:r>
      <w:r w:rsidR="00EA471E" w:rsidRPr="00C421DE">
        <w:rPr>
          <w:b/>
        </w:rPr>
        <w:t>-</w:t>
      </w:r>
      <w:r w:rsidRPr="00C421DE">
        <w:rPr>
          <w:b/>
        </w:rPr>
        <w:t>qui recoupe le projet des « routes de la Soie » évoqué</w:t>
      </w:r>
      <w:r w:rsidR="00022253" w:rsidRPr="00C421DE">
        <w:rPr>
          <w:b/>
        </w:rPr>
        <w:t xml:space="preserve"> plus haut</w:t>
      </w:r>
      <w:r w:rsidR="00EA471E" w:rsidRPr="00C421DE">
        <w:rPr>
          <w:b/>
        </w:rPr>
        <w:t xml:space="preserve">- </w:t>
      </w:r>
      <w:r w:rsidRPr="00C421DE">
        <w:rPr>
          <w:b/>
        </w:rPr>
        <w:t xml:space="preserve"> </w:t>
      </w:r>
      <w:r w:rsidR="00EA471E" w:rsidRPr="00C421DE">
        <w:rPr>
          <w:b/>
        </w:rPr>
        <w:t xml:space="preserve">se retrouve dans </w:t>
      </w:r>
      <w:r w:rsidRPr="00C421DE">
        <w:rPr>
          <w:b/>
        </w:rPr>
        <w:t xml:space="preserve"> l</w:t>
      </w:r>
      <w:r w:rsidR="00022253" w:rsidRPr="00C421DE">
        <w:rPr>
          <w:b/>
        </w:rPr>
        <w:t xml:space="preserve">a stratégie appelée </w:t>
      </w:r>
      <w:r>
        <w:rPr>
          <w:b/>
        </w:rPr>
        <w:t>« le collier de perles ».</w:t>
      </w:r>
      <w:r w:rsidR="00022253">
        <w:rPr>
          <w:b/>
        </w:rPr>
        <w:t xml:space="preserve"> Il s’agit pour le pays de louer ou de construire des infrastructures -ports, terminaux, chemin de fer, routes…-  qui lui assureront la maîtrise de</w:t>
      </w:r>
      <w:r w:rsidR="00C13266">
        <w:rPr>
          <w:b/>
        </w:rPr>
        <w:t xml:space="preserve">s </w:t>
      </w:r>
      <w:r w:rsidR="00022253">
        <w:rPr>
          <w:b/>
        </w:rPr>
        <w:t>espace</w:t>
      </w:r>
      <w:r w:rsidR="00C13266">
        <w:rPr>
          <w:b/>
        </w:rPr>
        <w:t>s périphériques vitaux à ses yeux</w:t>
      </w:r>
      <w:r w:rsidR="00022253">
        <w:rPr>
          <w:b/>
        </w:rPr>
        <w:t xml:space="preserve">. </w:t>
      </w:r>
      <w:r w:rsidR="00022253" w:rsidRPr="00022253">
        <w:t>L’exemple le plus parlant est donné par le</w:t>
      </w:r>
      <w:r w:rsidR="00261A6F">
        <w:t>s</w:t>
      </w:r>
      <w:r w:rsidR="00022253">
        <w:t xml:space="preserve"> </w:t>
      </w:r>
      <w:r w:rsidR="00261A6F">
        <w:t xml:space="preserve">accords </w:t>
      </w:r>
      <w:r w:rsidR="00261A6F" w:rsidRPr="00261A6F">
        <w:t xml:space="preserve"> </w:t>
      </w:r>
      <w:r w:rsidR="00261A6F">
        <w:t xml:space="preserve">sino-pakistanais signés en avril 2015 au cours de la visite du président chinois Xi </w:t>
      </w:r>
      <w:proofErr w:type="spellStart"/>
      <w:r w:rsidR="00261A6F">
        <w:t>Jinping</w:t>
      </w:r>
      <w:proofErr w:type="spellEnd"/>
      <w:r w:rsidR="00261A6F">
        <w:t xml:space="preserve"> au Pakistan. </w:t>
      </w:r>
      <w:r w:rsidR="00022253">
        <w:t xml:space="preserve"> </w:t>
      </w:r>
      <w:r w:rsidR="00261A6F">
        <w:t xml:space="preserve">Ces accords, d’un montant de </w:t>
      </w:r>
      <w:r w:rsidR="00022253">
        <w:t>28 Mds de $</w:t>
      </w:r>
      <w:r w:rsidR="00261A6F">
        <w:t>, répondent au concept de « </w:t>
      </w:r>
      <w:r w:rsidR="00261A6F" w:rsidRPr="00261A6F">
        <w:rPr>
          <w:i/>
        </w:rPr>
        <w:t xml:space="preserve">corridor économique Chine-Pakistan, qui relie symboliquement le port de </w:t>
      </w:r>
      <w:proofErr w:type="spellStart"/>
      <w:r w:rsidR="00261A6F" w:rsidRPr="00261A6F">
        <w:rPr>
          <w:i/>
        </w:rPr>
        <w:t>Gwadar</w:t>
      </w:r>
      <w:proofErr w:type="spellEnd"/>
      <w:r w:rsidR="00261A6F" w:rsidRPr="00261A6F">
        <w:rPr>
          <w:i/>
        </w:rPr>
        <w:t>, à l’extrémité sud-ouest du Pakistan, à 100 km de l’Iran, avec Kashgar, la grande ville de l’ouest du Xinjiang chinois, non loin de la frontière pakistanaise </w:t>
      </w:r>
      <w:r w:rsidR="00261A6F">
        <w:t>».</w:t>
      </w:r>
      <w:r w:rsidR="00022253">
        <w:t xml:space="preserve"> </w:t>
      </w:r>
      <w:r w:rsidR="00022253" w:rsidRPr="00022253">
        <w:t xml:space="preserve"> </w:t>
      </w:r>
      <w:r w:rsidR="00261A6F">
        <w:t>Investissements d’infrastructures dans « </w:t>
      </w:r>
      <w:r w:rsidR="00261A6F" w:rsidRPr="00C13266">
        <w:rPr>
          <w:i/>
        </w:rPr>
        <w:t xml:space="preserve">des routes, des lignes de chemin de fer et des pipelines » mais aussi </w:t>
      </w:r>
      <w:r w:rsidR="00C13266" w:rsidRPr="00C13266">
        <w:rPr>
          <w:i/>
        </w:rPr>
        <w:t>« </w:t>
      </w:r>
      <w:r w:rsidR="00261A6F" w:rsidRPr="00C13266">
        <w:rPr>
          <w:i/>
        </w:rPr>
        <w:t>des projets d’équipements financés sous</w:t>
      </w:r>
      <w:r w:rsidR="00C13266" w:rsidRPr="00C13266">
        <w:rPr>
          <w:i/>
        </w:rPr>
        <w:t xml:space="preserve"> </w:t>
      </w:r>
      <w:r w:rsidR="00261A6F" w:rsidRPr="00C13266">
        <w:rPr>
          <w:i/>
        </w:rPr>
        <w:t>forme de prêts</w:t>
      </w:r>
      <w:r w:rsidR="00C13266" w:rsidRPr="00C13266">
        <w:rPr>
          <w:i/>
        </w:rPr>
        <w:t xml:space="preserve"> comme </w:t>
      </w:r>
      <w:r w:rsidR="00261A6F" w:rsidRPr="00C13266">
        <w:rPr>
          <w:i/>
        </w:rPr>
        <w:t>des centrales électriques, un barrage hydroélectrique, un gazoduc</w:t>
      </w:r>
      <w:r w:rsidR="00261A6F">
        <w:t> »…</w:t>
      </w:r>
      <w:r w:rsidR="00C13266">
        <w:t xml:space="preserve"> </w:t>
      </w:r>
      <w:r w:rsidR="00C13266" w:rsidRPr="00C13266">
        <w:rPr>
          <w:sz w:val="18"/>
          <w:szCs w:val="18"/>
        </w:rPr>
        <w:t xml:space="preserve">(In « Pékin mise sur le corridor pakistanais », B. </w:t>
      </w:r>
      <w:proofErr w:type="spellStart"/>
      <w:r w:rsidR="00C13266" w:rsidRPr="00C13266">
        <w:rPr>
          <w:sz w:val="18"/>
          <w:szCs w:val="18"/>
        </w:rPr>
        <w:t>Pedroletti</w:t>
      </w:r>
      <w:proofErr w:type="spellEnd"/>
      <w:r w:rsidR="00C13266" w:rsidRPr="00C13266">
        <w:rPr>
          <w:sz w:val="18"/>
          <w:szCs w:val="18"/>
        </w:rPr>
        <w:t>, Le Monde, 23-04-20015).</w:t>
      </w:r>
      <w:r w:rsidR="00C13266">
        <w:rPr>
          <w:sz w:val="18"/>
          <w:szCs w:val="18"/>
        </w:rPr>
        <w:t xml:space="preserve"> </w:t>
      </w:r>
      <w:r w:rsidR="00C13266" w:rsidRPr="00C13266">
        <w:t xml:space="preserve">On retrouve la même stratégie du corridor avec la Birmanie. </w:t>
      </w:r>
      <w:r w:rsidR="00C13266">
        <w:t xml:space="preserve">Et l’avantage est aussi d’encercler l’ennemi de toujours : l’Inde. </w:t>
      </w:r>
    </w:p>
    <w:p w:rsidR="00E95747" w:rsidRDefault="00320B08" w:rsidP="00512B20">
      <w:pPr>
        <w:jc w:val="both"/>
      </w:pPr>
      <w:r>
        <w:rPr>
          <w:noProof/>
          <w:lang w:eastAsia="fr-FR"/>
        </w:rPr>
        <w:drawing>
          <wp:inline distT="0" distB="0" distL="0" distR="0">
            <wp:extent cx="5760720" cy="3667302"/>
            <wp:effectExtent l="19050" t="0" r="0" b="0"/>
            <wp:docPr id="7" name="Image 7" descr="http://www.google.fr/url?source=imglanding&amp;ct=img&amp;q=http://img.over-blog-kiwi.com/0/53/66/32/201305/ob_00ffc8_carte-rivalite-inde-chine-le-monde.png&amp;sa=X&amp;ved=0CAkQ8wdqFQoTCMCelfLphcYCFcXAFAodaF0AxA&amp;usg=AFQjCNGaczBqnhcfef_sL_l1zLVivfu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oogle.fr/url?source=imglanding&amp;ct=img&amp;q=http://img.over-blog-kiwi.com/0/53/66/32/201305/ob_00ffc8_carte-rivalite-inde-chine-le-monde.png&amp;sa=X&amp;ved=0CAkQ8wdqFQoTCMCelfLphcYCFcXAFAodaF0AxA&amp;usg=AFQjCNGaczBqnhcfef_sL_l1zLVivfuZz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747" w:rsidRDefault="00E95747" w:rsidP="00E95747">
      <w:pPr>
        <w:jc w:val="both"/>
      </w:pPr>
      <w:r>
        <w:t>Sur « le collier de perles » </w:t>
      </w:r>
      <w:proofErr w:type="gramStart"/>
      <w:r>
        <w:t xml:space="preserve">:  </w:t>
      </w:r>
      <w:proofErr w:type="gramEnd"/>
      <w:r>
        <w:fldChar w:fldCharType="begin"/>
      </w:r>
      <w:r>
        <w:instrText>HYPERLINK "http://www.prodig.cnrs.fr/Posters/Perles.pdf"</w:instrText>
      </w:r>
      <w:r>
        <w:fldChar w:fldCharType="separate"/>
      </w:r>
      <w:r w:rsidRPr="00022253">
        <w:rPr>
          <w:rStyle w:val="Lienhypertexte"/>
        </w:rPr>
        <w:t>http://www.prodig.cnrs.fr/Posters/Perles.pdf</w:t>
      </w:r>
      <w:r>
        <w:fldChar w:fldCharType="end"/>
      </w:r>
      <w:r>
        <w:t xml:space="preserve">  (lire la carte).</w:t>
      </w:r>
    </w:p>
    <w:p w:rsidR="00C421DE" w:rsidRPr="00E95747" w:rsidRDefault="00C421DE" w:rsidP="00DE3BAC">
      <w:pPr>
        <w:jc w:val="both"/>
      </w:pPr>
      <w:r>
        <w:rPr>
          <w:b/>
        </w:rPr>
        <w:t xml:space="preserve">C’est au nom de cette vision de ses intérêts que « Pékin impose ses conditions en mer de Chine » et que « le numéro un, Xi </w:t>
      </w:r>
      <w:proofErr w:type="spellStart"/>
      <w:r>
        <w:rPr>
          <w:b/>
        </w:rPr>
        <w:t>Jinping</w:t>
      </w:r>
      <w:proofErr w:type="spellEnd"/>
      <w:r>
        <w:rPr>
          <w:b/>
        </w:rPr>
        <w:t xml:space="preserve">, veut faire de son pays une grande puissance maritime ».  </w:t>
      </w:r>
      <w:r w:rsidRPr="00C421DE">
        <w:rPr>
          <w:sz w:val="18"/>
          <w:szCs w:val="18"/>
        </w:rPr>
        <w:t xml:space="preserve">(In Le Monde, 24-06-2015, article de B. </w:t>
      </w:r>
      <w:proofErr w:type="spellStart"/>
      <w:r w:rsidRPr="00C421DE">
        <w:rPr>
          <w:sz w:val="18"/>
          <w:szCs w:val="18"/>
        </w:rPr>
        <w:t>Pedroletti</w:t>
      </w:r>
      <w:proofErr w:type="spellEnd"/>
      <w:r w:rsidRPr="00C421DE">
        <w:rPr>
          <w:sz w:val="18"/>
          <w:szCs w:val="18"/>
        </w:rPr>
        <w:t>).</w:t>
      </w:r>
      <w:r>
        <w:rPr>
          <w:sz w:val="18"/>
          <w:szCs w:val="18"/>
        </w:rPr>
        <w:t xml:space="preserve"> </w:t>
      </w:r>
      <w:r w:rsidRPr="00E95747">
        <w:t xml:space="preserve">Ces ambitions chinoises </w:t>
      </w:r>
      <w:r w:rsidR="00E95747" w:rsidRPr="00E95747">
        <w:t>sont une source permanente de tensions avec les voisins </w:t>
      </w:r>
      <w:r w:rsidR="00E95747">
        <w:t>pour la délimitation des eaux territoriales et donc des ressources halieutiques et énergétiques mais aussi de l’accès au Pacifique pour une marine de guerre chinoise en plein développement</w:t>
      </w:r>
      <w:r w:rsidR="00320B08">
        <w:t xml:space="preserve"> : </w:t>
      </w:r>
      <w:r w:rsidR="00E95747" w:rsidRPr="00E95747">
        <w:t>Vietnam, Philippines, Malaisie, Japon</w:t>
      </w:r>
      <w:r w:rsidR="00320B08">
        <w:t xml:space="preserve"> sont inquiets</w:t>
      </w:r>
      <w:r w:rsidR="00E95747">
        <w:t xml:space="preserve">. Ce dernier </w:t>
      </w:r>
      <w:r w:rsidR="00320B08">
        <w:t xml:space="preserve">pays </w:t>
      </w:r>
      <w:r w:rsidR="00E95747">
        <w:t xml:space="preserve">cherche d’ailleurs à renforcer son alliance avec Washington et entend accroître son rôle militaire.  </w:t>
      </w:r>
    </w:p>
    <w:p w:rsidR="00C421DE" w:rsidRDefault="00320B08" w:rsidP="00DE3BAC">
      <w:pPr>
        <w:jc w:val="both"/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201295</wp:posOffset>
            </wp:positionV>
            <wp:extent cx="7162165" cy="6096000"/>
            <wp:effectExtent l="19050" t="0" r="635" b="0"/>
            <wp:wrapSquare wrapText="bothSides"/>
            <wp:docPr id="6" name="Image 10" descr="Les ambitions chinoises en mer de Ch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es ambitions chinoises en mer de Chine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6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1DE" w:rsidRDefault="00C421DE" w:rsidP="00DE3BAC">
      <w:pPr>
        <w:jc w:val="both"/>
        <w:rPr>
          <w:b/>
        </w:rPr>
      </w:pPr>
    </w:p>
    <w:p w:rsidR="00320B08" w:rsidRPr="00533035" w:rsidRDefault="00320B08" w:rsidP="00DE3BAC">
      <w:pPr>
        <w:jc w:val="both"/>
      </w:pPr>
      <w:r>
        <w:rPr>
          <w:b/>
        </w:rPr>
        <w:t xml:space="preserve">C’est dans ce contexte qu’une nouvelle étape vient d’être franchie avec « la politique du polder » dans l’archipel des </w:t>
      </w:r>
      <w:proofErr w:type="spellStart"/>
      <w:r>
        <w:rPr>
          <w:b/>
        </w:rPr>
        <w:t>Spratleys</w:t>
      </w:r>
      <w:proofErr w:type="spellEnd"/>
      <w:r>
        <w:rPr>
          <w:b/>
        </w:rPr>
        <w:t>, en mer de Chine méridionale.</w:t>
      </w:r>
      <w:r w:rsidR="00533035">
        <w:rPr>
          <w:b/>
        </w:rPr>
        <w:t xml:space="preserve"> </w:t>
      </w:r>
      <w:r w:rsidR="00533035" w:rsidRPr="00533035">
        <w:t xml:space="preserve">Exemple avec le récif </w:t>
      </w:r>
      <w:proofErr w:type="spellStart"/>
      <w:r w:rsidR="00533035" w:rsidRPr="00533035">
        <w:t>Fiery</w:t>
      </w:r>
      <w:proofErr w:type="spellEnd"/>
      <w:r w:rsidR="00533035" w:rsidRPr="00533035">
        <w:t xml:space="preserve"> Cross :</w:t>
      </w:r>
    </w:p>
    <w:p w:rsidR="00320B08" w:rsidRDefault="00533035" w:rsidP="00DE3BAC">
      <w:pPr>
        <w:jc w:val="both"/>
        <w:rPr>
          <w:b/>
        </w:rPr>
      </w:pPr>
      <w:r>
        <w:rPr>
          <w:b/>
          <w:noProof/>
          <w:lang w:eastAsia="fr-FR"/>
        </w:rPr>
        <w:pict>
          <v:shape id="_x0000_s1032" type="#_x0000_t202" style="position:absolute;left:0;text-align:left;margin-left:229.9pt;margin-top:358.5pt;width:224.25pt;height:51.75pt;z-index:251671552">
            <v:textbox>
              <w:txbxContent>
                <w:p w:rsidR="00927A72" w:rsidRPr="00533035" w:rsidRDefault="00927A72" w:rsidP="00533035">
                  <w:pPr>
                    <w:jc w:val="center"/>
                    <w:rPr>
                      <w:sz w:val="20"/>
                      <w:szCs w:val="20"/>
                    </w:rPr>
                  </w:pPr>
                  <w:r w:rsidRPr="00533035">
                    <w:rPr>
                      <w:sz w:val="20"/>
                      <w:szCs w:val="20"/>
                    </w:rPr>
                    <w:t xml:space="preserve">2 avril 2015. Une base aéronavale est en construction avec une piste d’atterrissage </w:t>
                  </w:r>
                  <w:r>
                    <w:rPr>
                      <w:sz w:val="20"/>
                      <w:szCs w:val="20"/>
                    </w:rPr>
                    <w:t>de</w:t>
                  </w:r>
                  <w:r w:rsidRPr="00533035">
                    <w:rPr>
                      <w:sz w:val="20"/>
                      <w:szCs w:val="20"/>
                    </w:rPr>
                    <w:t xml:space="preserve"> 3000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533035">
                    <w:rPr>
                      <w:sz w:val="20"/>
                      <w:szCs w:val="20"/>
                    </w:rPr>
                    <w:t>mètres</w:t>
                  </w:r>
                  <w:proofErr w:type="gramStart"/>
                  <w:r>
                    <w:rPr>
                      <w:sz w:val="20"/>
                      <w:szCs w:val="20"/>
                    </w:rPr>
                    <w:t>.</w:t>
                  </w:r>
                  <w:proofErr w:type="gramEnd"/>
                </w:p>
              </w:txbxContent>
            </v:textbox>
          </v:shape>
        </w:pict>
      </w:r>
      <w:r>
        <w:rPr>
          <w:b/>
          <w:noProof/>
          <w:lang w:eastAsia="fr-FR"/>
        </w:rPr>
        <w:pict>
          <v:shape id="_x0000_s1031" type="#_x0000_t202" style="position:absolute;left:0;text-align:left;margin-left:1.15pt;margin-top:358.5pt;width:222pt;height:21pt;z-index:251670528">
            <v:textbox>
              <w:txbxContent>
                <w:p w:rsidR="00927A72" w:rsidRDefault="00927A72" w:rsidP="00533035">
                  <w:pPr>
                    <w:jc w:val="center"/>
                  </w:pPr>
                  <w:r>
                    <w:t>22 janvier 2006</w:t>
                  </w:r>
                </w:p>
              </w:txbxContent>
            </v:textbox>
          </v:shape>
        </w:pict>
      </w:r>
    </w:p>
    <w:p w:rsidR="00320B08" w:rsidRDefault="00320B08" w:rsidP="00DE3BAC">
      <w:pPr>
        <w:jc w:val="both"/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-3175</wp:posOffset>
            </wp:positionV>
            <wp:extent cx="5762625" cy="4257675"/>
            <wp:effectExtent l="19050" t="0" r="9525" b="0"/>
            <wp:wrapSquare wrapText="bothSides"/>
            <wp:docPr id="8" name="Image 13" descr="http://www.google.fr/url?source=imglanding&amp;ct=img&amp;q=http://i.imgur.com/1GeZVTa.jpg&amp;sa=X&amp;ved=0CAkQ8wdqFQoTCID9-KrwhcYCFYzpFAodFCkADw&amp;usg=AFQjCNGeIPnWHPl3WI3tjRlkliYGgnKr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oogle.fr/url?source=imglanding&amp;ct=img&amp;q=http://i.imgur.com/1GeZVTa.jpg&amp;sa=X&amp;ved=0CAkQ8wdqFQoTCID9-KrwhcYCFYzpFAodFCkADw&amp;usg=AFQjCNGeIPnWHPl3WI3tjRlkliYGgnKr9Q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0B08" w:rsidRDefault="00320B08" w:rsidP="00DE3BAC">
      <w:pPr>
        <w:jc w:val="both"/>
        <w:rPr>
          <w:b/>
        </w:rPr>
      </w:pPr>
    </w:p>
    <w:p w:rsidR="00C743EB" w:rsidRDefault="00C743EB" w:rsidP="00DE3BAC">
      <w:pPr>
        <w:jc w:val="both"/>
      </w:pPr>
      <w:r w:rsidRPr="00C743EB">
        <w:t xml:space="preserve">Par ces actions unilatérales,  François </w:t>
      </w:r>
      <w:proofErr w:type="spellStart"/>
      <w:r w:rsidRPr="00C743EB">
        <w:t>Godement</w:t>
      </w:r>
      <w:proofErr w:type="spellEnd"/>
      <w:r w:rsidRPr="00C743EB">
        <w:t>, expert de la Chine à l’</w:t>
      </w:r>
      <w:proofErr w:type="spellStart"/>
      <w:r w:rsidRPr="00C743EB">
        <w:t>European</w:t>
      </w:r>
      <w:proofErr w:type="spellEnd"/>
      <w:r w:rsidRPr="00C743EB">
        <w:t xml:space="preserve"> Council on </w:t>
      </w:r>
      <w:proofErr w:type="spellStart"/>
      <w:r w:rsidRPr="00C743EB">
        <w:t>Foreign</w:t>
      </w:r>
      <w:proofErr w:type="spellEnd"/>
      <w:r w:rsidRPr="00C743EB">
        <w:t xml:space="preserve"> Relations « estime que Pékin « </w:t>
      </w:r>
      <w:r w:rsidRPr="00C743EB">
        <w:rPr>
          <w:i/>
        </w:rPr>
        <w:t>provoque les Etats-Unis</w:t>
      </w:r>
      <w:r w:rsidRPr="00C743EB">
        <w:t> » et les attire, malgré eux, « </w:t>
      </w:r>
      <w:r w:rsidRPr="00C743EB">
        <w:rPr>
          <w:i/>
        </w:rPr>
        <w:t>en première ligne</w:t>
      </w:r>
      <w:r w:rsidRPr="00C743EB">
        <w:t> ». Les Chinois tablent sur « </w:t>
      </w:r>
      <w:r w:rsidRPr="00C743EB">
        <w:rPr>
          <w:i/>
        </w:rPr>
        <w:t>la politique de retenue stratégique</w:t>
      </w:r>
      <w:r w:rsidRPr="00C743EB">
        <w:t xml:space="preserve"> » de l’administration </w:t>
      </w:r>
      <w:proofErr w:type="spellStart"/>
      <w:r w:rsidRPr="00C743EB">
        <w:t>Obama</w:t>
      </w:r>
      <w:proofErr w:type="spellEnd"/>
      <w:r w:rsidRPr="00C743EB">
        <w:t xml:space="preserve"> pour éviter une vraie réplique américaine » (</w:t>
      </w:r>
      <w:r w:rsidRPr="00C743EB">
        <w:rPr>
          <w:sz w:val="18"/>
          <w:szCs w:val="18"/>
        </w:rPr>
        <w:t>I</w:t>
      </w:r>
      <w:r>
        <w:rPr>
          <w:sz w:val="18"/>
          <w:szCs w:val="18"/>
        </w:rPr>
        <w:t>n</w:t>
      </w:r>
      <w:r w:rsidRPr="00C743EB">
        <w:rPr>
          <w:sz w:val="18"/>
          <w:szCs w:val="18"/>
        </w:rPr>
        <w:t xml:space="preserve"> A. Frachon</w:t>
      </w:r>
      <w:r w:rsidRPr="00C743EB">
        <w:t>).</w:t>
      </w:r>
    </w:p>
    <w:p w:rsidR="00C743EB" w:rsidRPr="00C743EB" w:rsidRDefault="00927A72" w:rsidP="00DE3BAC">
      <w:pPr>
        <w:jc w:val="both"/>
      </w:pPr>
      <w:r>
        <w:t xml:space="preserve">La Chine semble vouloir renouer avec une histoire maritime interrompue en 1436 par  un édit de l’empereur Zhu </w:t>
      </w:r>
      <w:proofErr w:type="spellStart"/>
      <w:r>
        <w:t>Qizhen</w:t>
      </w:r>
      <w:proofErr w:type="spellEnd"/>
      <w:r>
        <w:t xml:space="preserve"> de la dynastie des Ming qui punissait  de mort la construction de navires hauturiers à plusieurs mâts. Cet édit marque la fin des expéditions maritimes en mer de Chine méridionale et dans </w:t>
      </w:r>
      <w:proofErr w:type="gramStart"/>
      <w:r>
        <w:t>l’ océan</w:t>
      </w:r>
      <w:proofErr w:type="gramEnd"/>
      <w:r>
        <w:t xml:space="preserve"> Indien qui eurent lieu entre  1420 et  1431. </w:t>
      </w:r>
    </w:p>
    <w:p w:rsidR="00C743EB" w:rsidRPr="00C743EB" w:rsidRDefault="00C743EB" w:rsidP="00DE3BAC">
      <w:pPr>
        <w:jc w:val="both"/>
      </w:pPr>
    </w:p>
    <w:p w:rsidR="00C743EB" w:rsidRDefault="00C743EB" w:rsidP="00DE3BAC">
      <w:pPr>
        <w:jc w:val="both"/>
        <w:rPr>
          <w:b/>
        </w:rPr>
      </w:pPr>
    </w:p>
    <w:p w:rsidR="00C743EB" w:rsidRDefault="00C743EB" w:rsidP="00DE3BAC">
      <w:pPr>
        <w:jc w:val="both"/>
        <w:rPr>
          <w:b/>
        </w:rPr>
      </w:pPr>
    </w:p>
    <w:p w:rsidR="005D52CA" w:rsidRPr="00C26F72" w:rsidRDefault="00C26F72" w:rsidP="00C26F72">
      <w:pPr>
        <w:jc w:val="center"/>
        <w:rPr>
          <w:b/>
          <w:color w:val="FF0000"/>
        </w:rPr>
      </w:pPr>
      <w:r w:rsidRPr="00C26F72">
        <w:rPr>
          <w:b/>
          <w:color w:val="FF0000"/>
        </w:rPr>
        <w:t>A</w:t>
      </w:r>
      <w:r w:rsidR="00482C16" w:rsidRPr="00C26F72">
        <w:rPr>
          <w:b/>
          <w:color w:val="FF0000"/>
        </w:rPr>
        <w:t>ux origines de la puissance  chinoise : une décision politique.</w:t>
      </w:r>
    </w:p>
    <w:p w:rsidR="007C5CEF" w:rsidRDefault="0059561B" w:rsidP="00C26F72">
      <w:pPr>
        <w:shd w:val="clear" w:color="auto" w:fill="FFFFFF"/>
        <w:spacing w:before="100" w:beforeAutospacing="1" w:after="24" w:line="336" w:lineRule="atLeast"/>
        <w:ind w:left="24"/>
        <w:jc w:val="center"/>
        <w:rPr>
          <w:rFonts w:eastAsia="Times New Roman" w:cs="Arial"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4910455</wp:posOffset>
            </wp:positionH>
            <wp:positionV relativeFrom="paragraph">
              <wp:posOffset>140970</wp:posOffset>
            </wp:positionV>
            <wp:extent cx="1552575" cy="1952625"/>
            <wp:effectExtent l="19050" t="0" r="9525" b="0"/>
            <wp:wrapSquare wrapText="bothSides"/>
            <wp:docPr id="4" name="Image 4" descr="http://www.google.fr/url?source=imglanding&amp;ct=img&amp;q=http://factsanddetails.com/media/2/20080219-deng%20Xiaoping.jpg&amp;sa=X&amp;ved=0CAkQ8wdqFQoTCIDwvJSFhcYCFQZZFAodh6gAZA&amp;usg=AFQjCNEsHMwGGe3I1TqtEpQBM9kmiXky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oogle.fr/url?source=imglanding&amp;ct=img&amp;q=http://factsanddetails.com/media/2/20080219-deng%20Xiaoping.jpg&amp;sa=X&amp;ved=0CAkQ8wdqFQoTCIDwvJSFhcYCFQZZFAodh6gAZA&amp;usg=AFQjCNEsHMwGGe3I1TqtEpQBM9kmiXkyN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-585470</wp:posOffset>
            </wp:positionH>
            <wp:positionV relativeFrom="paragraph">
              <wp:posOffset>140970</wp:posOffset>
            </wp:positionV>
            <wp:extent cx="1514475" cy="1933575"/>
            <wp:effectExtent l="19050" t="0" r="9525" b="0"/>
            <wp:wrapSquare wrapText="bothSides"/>
            <wp:docPr id="1" name="Image 1" descr="Fichier:M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Ma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F72"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-9.75pt;margin-top:22.35pt;width:137.25pt;height:0;flip:x;z-index:251673600;mso-position-horizontal-relative:text;mso-position-vertical-relative:text" o:connectortype="straight">
            <v:stroke endarrow="block"/>
          </v:shape>
        </w:pict>
      </w:r>
      <w:r w:rsidR="00C26F72">
        <w:rPr>
          <w:noProof/>
          <w:lang w:eastAsia="fr-FR"/>
        </w:rPr>
        <w:pict>
          <v:shape id="_x0000_s1033" type="#_x0000_t32" style="position:absolute;left:0;text-align:left;margin-left:202.5pt;margin-top:38.1pt;width:100.5pt;height:0;z-index:251672576;mso-position-horizontal-relative:text;mso-position-vertical-relative:text" o:connectortype="straight">
            <v:stroke endarrow="block"/>
          </v:shape>
        </w:pict>
      </w:r>
      <w:r w:rsidR="00437231" w:rsidRPr="007C5CEF">
        <w:t>1976</w:t>
      </w:r>
      <w:r w:rsidR="007D5ACD" w:rsidRPr="007C5CEF">
        <w:t> :</w:t>
      </w:r>
      <w:r w:rsidR="00437231" w:rsidRPr="007C5CEF">
        <w:t xml:space="preserve"> Mort de Mao  </w:t>
      </w:r>
      <w:proofErr w:type="spellStart"/>
      <w:r w:rsidR="00437231" w:rsidRPr="007C5CEF">
        <w:t>Z</w:t>
      </w:r>
      <w:r w:rsidR="00955289">
        <w:t>e</w:t>
      </w:r>
      <w:r w:rsidR="00437231" w:rsidRPr="007C5CEF">
        <w:t>dong</w:t>
      </w:r>
      <w:proofErr w:type="spellEnd"/>
      <w:r w:rsidR="00437231" w:rsidRPr="007C5CEF">
        <w:t>,  fondateur de la Chine populaire en 1949. Le success</w:t>
      </w:r>
      <w:r w:rsidR="007D5ACD" w:rsidRPr="007C5CEF">
        <w:t xml:space="preserve">eur </w:t>
      </w:r>
      <w:r w:rsidR="00437231" w:rsidRPr="007C5CEF">
        <w:t xml:space="preserve"> du </w:t>
      </w:r>
      <w:r w:rsidR="007D5ACD" w:rsidRPr="007C5CEF">
        <w:t>G</w:t>
      </w:r>
      <w:r w:rsidR="00437231" w:rsidRPr="007C5CEF">
        <w:t xml:space="preserve">rand </w:t>
      </w:r>
      <w:r w:rsidR="007D5ACD" w:rsidRPr="007C5CEF">
        <w:t>T</w:t>
      </w:r>
      <w:r w:rsidR="00437231" w:rsidRPr="007C5CEF">
        <w:t xml:space="preserve">imonier, </w:t>
      </w:r>
      <w:r w:rsidR="00437231" w:rsidRPr="007C5CEF">
        <w:rPr>
          <w:b/>
        </w:rPr>
        <w:t>Den Xiaoping</w:t>
      </w:r>
      <w:r w:rsidR="007D5ACD" w:rsidRPr="007C5CEF">
        <w:t xml:space="preserve">,  </w:t>
      </w:r>
      <w:r w:rsidR="007D5ACD" w:rsidRPr="007C5CEF">
        <w:rPr>
          <w:b/>
        </w:rPr>
        <w:t>au pouvoir de 1978 à 1992 entreprend alors  d</w:t>
      </w:r>
      <w:r w:rsidR="007D5ACD" w:rsidRPr="007C5CEF">
        <w:rPr>
          <w:rFonts w:cs="Arial"/>
          <w:b/>
          <w:shd w:val="clear" w:color="auto" w:fill="FFFFFF"/>
        </w:rPr>
        <w:t>es réformes économiques d'inspiration libérale</w:t>
      </w:r>
      <w:r w:rsidR="007D5ACD" w:rsidRPr="007C5CEF">
        <w:rPr>
          <w:rFonts w:cs="Arial"/>
          <w:shd w:val="clear" w:color="auto" w:fill="FFFFFF"/>
        </w:rPr>
        <w:t xml:space="preserve">  tout en maintenant l’emprise du Parti communiste sur l’Etat</w:t>
      </w:r>
      <w:r w:rsidR="007C5CEF">
        <w:rPr>
          <w:rFonts w:cs="Arial"/>
          <w:shd w:val="clear" w:color="auto" w:fill="FFFFFF"/>
        </w:rPr>
        <w:t xml:space="preserve">. </w:t>
      </w:r>
      <w:r w:rsidR="007C5CEF" w:rsidRPr="007C5CEF">
        <w:rPr>
          <w:rFonts w:cs="Arial"/>
          <w:b/>
          <w:shd w:val="clear" w:color="auto" w:fill="FFFFFF"/>
        </w:rPr>
        <w:t>C</w:t>
      </w:r>
      <w:r w:rsidR="007D5ACD" w:rsidRPr="007C5CEF">
        <w:rPr>
          <w:rFonts w:cs="Arial"/>
          <w:b/>
          <w:shd w:val="clear" w:color="auto" w:fill="FFFFFF"/>
        </w:rPr>
        <w:t xml:space="preserve">e sont les  </w:t>
      </w:r>
      <w:r w:rsidR="007D5ACD" w:rsidRPr="007D5ACD">
        <w:rPr>
          <w:rFonts w:eastAsia="Times New Roman" w:cs="Arial"/>
          <w:b/>
          <w:lang w:eastAsia="fr-FR"/>
        </w:rPr>
        <w:t>« quatre modernisations »</w:t>
      </w:r>
      <w:r w:rsidR="007D5ACD" w:rsidRPr="007C5CEF">
        <w:rPr>
          <w:rFonts w:eastAsia="Times New Roman" w:cs="Arial"/>
          <w:b/>
          <w:lang w:eastAsia="fr-FR"/>
        </w:rPr>
        <w:t xml:space="preserve"> destinées </w:t>
      </w:r>
      <w:r w:rsidR="007D5ACD" w:rsidRPr="007D5ACD">
        <w:rPr>
          <w:rFonts w:eastAsia="Times New Roman" w:cs="Arial"/>
          <w:b/>
          <w:lang w:eastAsia="fr-FR"/>
        </w:rPr>
        <w:t xml:space="preserve"> </w:t>
      </w:r>
      <w:r w:rsidR="007D5ACD" w:rsidRPr="007C5CEF">
        <w:rPr>
          <w:rFonts w:eastAsia="Times New Roman" w:cs="Arial"/>
          <w:b/>
          <w:lang w:eastAsia="fr-FR"/>
        </w:rPr>
        <w:t>à faire de la Chine une grande puissance économique à l’aube du </w:t>
      </w:r>
      <w:r w:rsidR="007C5CEF">
        <w:rPr>
          <w:rFonts w:eastAsia="Times New Roman" w:cs="Arial"/>
          <w:b/>
          <w:lang w:eastAsia="fr-FR"/>
        </w:rPr>
        <w:t xml:space="preserve"> XXI°</w:t>
      </w:r>
      <w:r w:rsidR="007D5ACD" w:rsidRPr="007C5CEF">
        <w:rPr>
          <w:rFonts w:eastAsia="Times New Roman" w:cs="Arial"/>
          <w:b/>
          <w:lang w:eastAsia="fr-FR"/>
        </w:rPr>
        <w:t> siècle.</w:t>
      </w:r>
      <w:r w:rsidR="007D5ACD" w:rsidRPr="007C5CEF">
        <w:rPr>
          <w:rFonts w:eastAsia="Times New Roman" w:cs="Arial"/>
          <w:lang w:eastAsia="fr-FR"/>
        </w:rPr>
        <w:t> </w:t>
      </w:r>
      <w:r w:rsidR="007C5CEF" w:rsidRPr="007C5CEF">
        <w:rPr>
          <w:rFonts w:eastAsia="Times New Roman" w:cs="Arial"/>
          <w:lang w:eastAsia="fr-FR"/>
        </w:rPr>
        <w:t xml:space="preserve"> Ces modernisations concernaient  l’</w:t>
      </w:r>
      <w:hyperlink r:id="rId18" w:tooltip="Agriculture" w:history="1">
        <w:r w:rsidR="007C5CEF" w:rsidRPr="007C5CEF">
          <w:rPr>
            <w:rFonts w:eastAsia="Times New Roman" w:cs="Arial"/>
            <w:lang w:eastAsia="fr-FR"/>
          </w:rPr>
          <w:t>agriculture</w:t>
        </w:r>
      </w:hyperlink>
      <w:r w:rsidR="007C5CEF" w:rsidRPr="007C5CEF">
        <w:rPr>
          <w:rFonts w:eastAsia="Times New Roman" w:cs="Arial"/>
          <w:lang w:eastAsia="fr-FR"/>
        </w:rPr>
        <w:t>, l’</w:t>
      </w:r>
      <w:hyperlink r:id="rId19" w:tooltip="Industrie" w:history="1">
        <w:r w:rsidR="007C5CEF" w:rsidRPr="007C5CEF">
          <w:rPr>
            <w:rFonts w:eastAsia="Times New Roman" w:cs="Arial"/>
            <w:lang w:eastAsia="fr-FR"/>
          </w:rPr>
          <w:t>industrie</w:t>
        </w:r>
      </w:hyperlink>
      <w:r w:rsidR="007C5CEF" w:rsidRPr="007C5CEF">
        <w:rPr>
          <w:rFonts w:eastAsia="Times New Roman" w:cs="Arial"/>
          <w:lang w:eastAsia="fr-FR"/>
        </w:rPr>
        <w:t>, l</w:t>
      </w:r>
      <w:r w:rsidR="00B4220B">
        <w:rPr>
          <w:rFonts w:eastAsia="Times New Roman" w:cs="Arial"/>
          <w:lang w:eastAsia="fr-FR"/>
        </w:rPr>
        <w:t xml:space="preserve">a </w:t>
      </w:r>
      <w:r w:rsidR="00C26F72">
        <w:rPr>
          <w:rFonts w:eastAsia="Times New Roman" w:cs="Arial"/>
          <w:lang w:eastAsia="fr-FR"/>
        </w:rPr>
        <w:t xml:space="preserve">  </w:t>
      </w:r>
      <w:r w:rsidR="00B4220B">
        <w:rPr>
          <w:rFonts w:eastAsia="Times New Roman" w:cs="Arial"/>
          <w:lang w:eastAsia="fr-FR"/>
        </w:rPr>
        <w:t xml:space="preserve">recherche </w:t>
      </w:r>
      <w:r w:rsidR="00433953">
        <w:rPr>
          <w:rFonts w:eastAsia="Times New Roman" w:cs="Arial"/>
          <w:lang w:eastAsia="fr-FR"/>
        </w:rPr>
        <w:t>et la défense nationale.</w:t>
      </w:r>
    </w:p>
    <w:p w:rsidR="00433953" w:rsidRPr="00DD4237" w:rsidRDefault="000945B4" w:rsidP="0059561B">
      <w:pPr>
        <w:pStyle w:val="NormalWeb"/>
        <w:shd w:val="clear" w:color="auto" w:fill="FFFFFF"/>
        <w:spacing w:before="120" w:beforeAutospacing="0" w:after="120" w:afterAutospacing="0" w:line="336" w:lineRule="atLeast"/>
        <w:jc w:val="both"/>
        <w:rPr>
          <w:rFonts w:asciiTheme="minorHAnsi" w:hAnsiTheme="minorHAnsi" w:cs="Arial"/>
          <w:b/>
          <w:sz w:val="22"/>
          <w:szCs w:val="22"/>
        </w:rPr>
      </w:pPr>
      <w:r w:rsidRPr="0059561B">
        <w:rPr>
          <w:rFonts w:asciiTheme="minorHAnsi" w:hAnsiTheme="minorHAnsi" w:cs="Arial"/>
          <w:b/>
          <w:color w:val="FF0000"/>
          <w:sz w:val="22"/>
          <w:szCs w:val="22"/>
        </w:rPr>
        <w:t>L</w:t>
      </w:r>
      <w:r w:rsidRPr="0059561B">
        <w:rPr>
          <w:rFonts w:asciiTheme="minorHAnsi" w:hAnsiTheme="minorHAnsi" w:cs="Arial"/>
          <w:b/>
          <w:sz w:val="22"/>
          <w:szCs w:val="22"/>
        </w:rPr>
        <w:t xml:space="preserve">a </w:t>
      </w:r>
      <w:r w:rsidR="00433953" w:rsidRPr="0059561B">
        <w:rPr>
          <w:rFonts w:asciiTheme="minorHAnsi" w:hAnsiTheme="minorHAnsi" w:cs="Arial"/>
          <w:b/>
          <w:sz w:val="22"/>
          <w:szCs w:val="22"/>
        </w:rPr>
        <w:t>transformation la plus radicale, celle qui fera de la Chine le géant que nous connaissons</w:t>
      </w:r>
      <w:r w:rsidR="00533021" w:rsidRPr="0059561B">
        <w:rPr>
          <w:rFonts w:asciiTheme="minorHAnsi" w:hAnsiTheme="minorHAnsi" w:cs="Arial"/>
          <w:b/>
          <w:sz w:val="22"/>
          <w:szCs w:val="22"/>
        </w:rPr>
        <w:t>,</w:t>
      </w:r>
      <w:r w:rsidR="00433953" w:rsidRPr="0059561B">
        <w:rPr>
          <w:rFonts w:asciiTheme="minorHAnsi" w:hAnsiTheme="minorHAnsi" w:cs="Arial"/>
          <w:b/>
          <w:sz w:val="22"/>
          <w:szCs w:val="22"/>
        </w:rPr>
        <w:t xml:space="preserve"> concerne l’industrie avec la création des</w:t>
      </w:r>
      <w:r w:rsidR="00433953" w:rsidRPr="0059561B">
        <w:rPr>
          <w:rFonts w:asciiTheme="minorHAnsi" w:hAnsiTheme="minorHAnsi" w:cs="Arial"/>
          <w:sz w:val="22"/>
          <w:szCs w:val="22"/>
        </w:rPr>
        <w:t xml:space="preserve">  </w:t>
      </w:r>
      <w:r w:rsidR="00433953" w:rsidRPr="0059561B">
        <w:rPr>
          <w:rFonts w:asciiTheme="minorHAnsi" w:hAnsiTheme="minorHAnsi" w:cs="Arial"/>
          <w:b/>
          <w:sz w:val="22"/>
          <w:szCs w:val="22"/>
        </w:rPr>
        <w:t>Z</w:t>
      </w:r>
      <w:r w:rsidR="00433953" w:rsidRPr="0059561B">
        <w:rPr>
          <w:rFonts w:asciiTheme="minorHAnsi" w:hAnsiTheme="minorHAnsi" w:cs="Arial"/>
          <w:b/>
          <w:bCs/>
          <w:sz w:val="22"/>
          <w:szCs w:val="22"/>
        </w:rPr>
        <w:t>ones Économiques Spéciales</w:t>
      </w:r>
      <w:r w:rsidR="00433953" w:rsidRPr="0059561B">
        <w:rPr>
          <w:rFonts w:asciiTheme="minorHAnsi" w:hAnsiTheme="minorHAnsi"/>
          <w:b/>
          <w:sz w:val="22"/>
          <w:szCs w:val="22"/>
        </w:rPr>
        <w:t xml:space="preserve"> (ZES),</w:t>
      </w:r>
      <w:r w:rsidR="00433953" w:rsidRPr="0059561B">
        <w:rPr>
          <w:rFonts w:asciiTheme="minorHAnsi" w:hAnsiTheme="minorHAnsi"/>
          <w:sz w:val="22"/>
          <w:szCs w:val="22"/>
        </w:rPr>
        <w:t xml:space="preserve"> </w:t>
      </w:r>
      <w:r w:rsidR="00433953" w:rsidRPr="0059561B">
        <w:rPr>
          <w:rFonts w:asciiTheme="minorHAnsi" w:hAnsiTheme="minorHAnsi" w:cs="Arial"/>
          <w:sz w:val="22"/>
          <w:szCs w:val="22"/>
        </w:rPr>
        <w:t xml:space="preserve"> espaces dotés d'un statut juridique particulier et d’une fiscalité très légère afin d’attirer les investissements étrangers.  Ces </w:t>
      </w:r>
      <w:r w:rsidR="00433953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ZES,  </w:t>
      </w:r>
      <w:r w:rsidR="00433953" w:rsidRPr="0059561B">
        <w:rPr>
          <w:rFonts w:asciiTheme="minorHAnsi" w:hAnsiTheme="minorHAnsi" w:cs="Arial"/>
          <w:b/>
          <w:sz w:val="22"/>
          <w:szCs w:val="22"/>
          <w:shd w:val="clear" w:color="auto" w:fill="FFFFFF"/>
        </w:rPr>
        <w:t>situées sur le littoral</w:t>
      </w:r>
      <w:r w:rsidR="00533021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, sont spécialisées dans la </w:t>
      </w:r>
      <w:r w:rsidR="00533021" w:rsidRPr="0059561B">
        <w:rPr>
          <w:rFonts w:asciiTheme="minorHAnsi" w:hAnsiTheme="minorHAnsi" w:cs="Arial"/>
          <w:b/>
          <w:sz w:val="22"/>
          <w:szCs w:val="22"/>
          <w:shd w:val="clear" w:color="auto" w:fill="FFFFFF"/>
        </w:rPr>
        <w:t xml:space="preserve">production pour l’exportation </w:t>
      </w:r>
      <w:r w:rsidR="00533021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>de biens comme les articles de  prêt à porter,  les fournitures scolaires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… </w:t>
      </w:r>
      <w:r w:rsidR="0059561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Elles  bénéficient d’une main d’œuvre nombreuse et docile assurant des  coûts de production  ridicules comparés à ceux des pays développés.  Le succès est immédiat : </w:t>
      </w:r>
      <w:r w:rsidR="00B4220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jouxtant Hong Kong, 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>Shenzhen</w:t>
      </w:r>
      <w:r w:rsidR="00B4220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est 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la plus célèbre de ces ZES</w:t>
      </w:r>
      <w:r w:rsidR="00B4220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>. Village de pêcheurs 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en 1980</w:t>
      </w:r>
      <w:r w:rsidR="00B4220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, c’est 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aujourd’hui une agglomération dépassant les 10 millions</w:t>
      </w:r>
      <w:r w:rsidR="00B4220B" w:rsidRP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d’habitants</w:t>
      </w:r>
      <w:r w:rsidRPr="0059561B">
        <w:rPr>
          <w:rFonts w:asciiTheme="minorHAnsi" w:hAnsiTheme="minorHAnsi" w:cs="Arial"/>
          <w:sz w:val="22"/>
          <w:szCs w:val="22"/>
          <w:shd w:val="clear" w:color="auto" w:fill="FFFFFF"/>
        </w:rPr>
        <w:t>.</w:t>
      </w:r>
      <w:r w:rsid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59561B" w:rsidRPr="0059561B">
        <w:rPr>
          <w:rFonts w:asciiTheme="minorHAnsi" w:hAnsiTheme="minorHAnsi" w:cs="Arial"/>
          <w:b/>
          <w:sz w:val="22"/>
          <w:szCs w:val="22"/>
          <w:shd w:val="clear" w:color="auto" w:fill="FFFFFF"/>
        </w:rPr>
        <w:t>Le processus d’industrialisation et d’ouverture sur le monde était lancé.</w:t>
      </w:r>
      <w:r w:rsidR="0059561B">
        <w:rPr>
          <w:rFonts w:asciiTheme="minorHAnsi" w:hAnsiTheme="minorHAnsi" w:cs="Arial"/>
          <w:sz w:val="22"/>
          <w:szCs w:val="22"/>
          <w:shd w:val="clear" w:color="auto" w:fill="FFFFFF"/>
        </w:rPr>
        <w:t xml:space="preserve"> </w:t>
      </w:r>
      <w:r w:rsidR="00DD4237" w:rsidRPr="00DD4237">
        <w:rPr>
          <w:rFonts w:asciiTheme="minorHAnsi" w:hAnsiTheme="minorHAnsi" w:cs="Arial"/>
          <w:b/>
          <w:sz w:val="22"/>
          <w:szCs w:val="22"/>
          <w:shd w:val="clear" w:color="auto" w:fill="FFFFFF"/>
        </w:rPr>
        <w:t>Associé à</w:t>
      </w:r>
      <w:r w:rsidR="00DD4237" w:rsidRPr="00DD4237">
        <w:rPr>
          <w:rFonts w:asciiTheme="minorHAnsi" w:hAnsiTheme="minorHAnsi" w:cs="Arial"/>
          <w:b/>
          <w:sz w:val="22"/>
          <w:szCs w:val="22"/>
        </w:rPr>
        <w:t xml:space="preserve"> la révolution du </w:t>
      </w:r>
      <w:r w:rsidR="00DD4237">
        <w:rPr>
          <w:rFonts w:asciiTheme="minorHAnsi" w:hAnsiTheme="minorHAnsi" w:cs="Arial"/>
          <w:b/>
          <w:sz w:val="22"/>
          <w:szCs w:val="22"/>
        </w:rPr>
        <w:t>transport maritime –la conteneurisation-, il a fait de l</w:t>
      </w:r>
      <w:r w:rsidR="005D52CA" w:rsidRPr="00DD4237">
        <w:rPr>
          <w:rFonts w:asciiTheme="minorHAnsi" w:hAnsiTheme="minorHAnsi" w:cs="Arial"/>
          <w:b/>
          <w:sz w:val="22"/>
          <w:szCs w:val="22"/>
        </w:rPr>
        <w:t>a Chine un « pays atelier », l’usine du monde</w:t>
      </w:r>
      <w:r w:rsidR="00C743EB">
        <w:rPr>
          <w:rFonts w:asciiTheme="minorHAnsi" w:hAnsiTheme="minorHAnsi" w:cs="Arial"/>
          <w:b/>
          <w:sz w:val="22"/>
          <w:szCs w:val="22"/>
        </w:rPr>
        <w:t xml:space="preserve"> et accéléré la mondialisation de l’économie</w:t>
      </w:r>
      <w:r w:rsidR="005D52CA" w:rsidRPr="00DD4237">
        <w:rPr>
          <w:rFonts w:asciiTheme="minorHAnsi" w:hAnsiTheme="minorHAnsi" w:cs="Arial"/>
          <w:b/>
          <w:sz w:val="22"/>
          <w:szCs w:val="22"/>
        </w:rPr>
        <w:t>.</w:t>
      </w: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C743EB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  <w:r>
        <w:rPr>
          <w:rFonts w:eastAsia="Times New Roman" w:cs="Arial"/>
          <w:noProof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90170</wp:posOffset>
            </wp:positionV>
            <wp:extent cx="4124325" cy="3638550"/>
            <wp:effectExtent l="19050" t="0" r="9525" b="0"/>
            <wp:wrapSquare wrapText="bothSides"/>
            <wp:docPr id="10" name="Image 10" descr="http://upload.wikimedia.org/wikipedia/commons/b/b0/PR_China-SAR_%26_SEZ-Englis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upload.wikimedia.org/wikipedia/commons/b/b0/PR_China-SAR_%26_SEZ-English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561B">
        <w:rPr>
          <w:rFonts w:eastAsia="Times New Roman" w:cs="Arial"/>
          <w:noProof/>
          <w:lang w:eastAsia="fr-FR"/>
        </w:rPr>
        <w:pict>
          <v:shape id="_x0000_s1035" type="#_x0000_t202" style="position:absolute;left:0;text-align:left;margin-left:1.9pt;margin-top:6.65pt;width:121.5pt;height:20.25pt;z-index:251674624;mso-position-horizontal-relative:text;mso-position-vertical-relative:text">
            <v:textbox>
              <w:txbxContent>
                <w:p w:rsidR="00927A72" w:rsidRDefault="00927A72" w:rsidP="0059561B">
                  <w:pPr>
                    <w:jc w:val="center"/>
                  </w:pPr>
                  <w:r>
                    <w:t>Carte des ZES</w:t>
                  </w:r>
                </w:p>
              </w:txbxContent>
            </v:textbox>
          </v:shape>
        </w:pict>
      </w: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955289" w:rsidRDefault="00955289" w:rsidP="007C5CEF">
      <w:pPr>
        <w:shd w:val="clear" w:color="auto" w:fill="FFFFFF"/>
        <w:spacing w:before="100" w:beforeAutospacing="1" w:after="24" w:line="336" w:lineRule="atLeast"/>
        <w:ind w:left="24"/>
        <w:rPr>
          <w:rFonts w:eastAsia="Times New Roman" w:cs="Arial"/>
          <w:lang w:eastAsia="fr-FR"/>
        </w:rPr>
      </w:pPr>
    </w:p>
    <w:p w:rsidR="00147BF7" w:rsidRPr="00147BF7" w:rsidRDefault="00927A72" w:rsidP="00147BF7">
      <w:pPr>
        <w:shd w:val="clear" w:color="auto" w:fill="FFFFFF"/>
        <w:spacing w:before="100" w:beforeAutospacing="1" w:after="24" w:line="336" w:lineRule="atLeast"/>
        <w:ind w:left="24"/>
        <w:jc w:val="both"/>
      </w:pPr>
      <w:r>
        <w:rPr>
          <w:rFonts w:eastAsia="Times New Roman" w:cs="Arial"/>
          <w:lang w:eastAsia="fr-FR"/>
        </w:rPr>
        <w:tab/>
      </w:r>
      <w:r w:rsidRPr="00927A72">
        <w:rPr>
          <w:rFonts w:eastAsia="Times New Roman" w:cs="Arial"/>
          <w:color w:val="FF0000"/>
          <w:lang w:eastAsia="fr-FR"/>
        </w:rPr>
        <w:t>E</w:t>
      </w:r>
      <w:r>
        <w:rPr>
          <w:rFonts w:eastAsia="Times New Roman" w:cs="Arial"/>
          <w:lang w:eastAsia="fr-FR"/>
        </w:rPr>
        <w:t>n ce début de siècle, «</w:t>
      </w:r>
      <w:r w:rsidRPr="00927A72">
        <w:rPr>
          <w:rFonts w:eastAsia="Times New Roman" w:cs="Arial"/>
          <w:b/>
          <w:i/>
          <w:lang w:eastAsia="fr-FR"/>
        </w:rPr>
        <w:t>la Chine a rarement projeté l’image d’une puissance aussi sûre d’elle-même</w:t>
      </w:r>
      <w:r w:rsidRPr="00927A72">
        <w:rPr>
          <w:rFonts w:eastAsia="Times New Roman" w:cs="Arial"/>
          <w:b/>
          <w:lang w:eastAsia="fr-FR"/>
        </w:rPr>
        <w:t> </w:t>
      </w:r>
      <w:r>
        <w:rPr>
          <w:rFonts w:eastAsia="Times New Roman" w:cs="Arial"/>
          <w:lang w:eastAsia="fr-FR"/>
        </w:rPr>
        <w:t xml:space="preserve">» (A. Frachon). </w:t>
      </w:r>
      <w:r w:rsidR="006A2350">
        <w:rPr>
          <w:rFonts w:eastAsia="Times New Roman" w:cs="Arial"/>
          <w:lang w:eastAsia="fr-FR"/>
        </w:rPr>
        <w:t xml:space="preserve"> Sa réussite économique en fait  un acteur majeur dans le concert des nations.  </w:t>
      </w:r>
      <w:r w:rsidR="00EE0539">
        <w:rPr>
          <w:rFonts w:eastAsia="Times New Roman" w:cs="Arial"/>
          <w:lang w:eastAsia="fr-FR"/>
        </w:rPr>
        <w:t>Qualifiée successivement  de p</w:t>
      </w:r>
      <w:r w:rsidR="006A2350">
        <w:rPr>
          <w:rFonts w:eastAsia="Times New Roman" w:cs="Arial"/>
          <w:lang w:eastAsia="fr-FR"/>
        </w:rPr>
        <w:t xml:space="preserve">ays du tiers monde dans les années soixante,  </w:t>
      </w:r>
      <w:r w:rsidR="00EE0539">
        <w:rPr>
          <w:rFonts w:eastAsia="Times New Roman" w:cs="Arial"/>
          <w:lang w:eastAsia="fr-FR"/>
        </w:rPr>
        <w:t>de pays en voie</w:t>
      </w:r>
      <w:r w:rsidR="006A2350">
        <w:rPr>
          <w:rFonts w:eastAsia="Times New Roman" w:cs="Arial"/>
          <w:lang w:eastAsia="fr-FR"/>
        </w:rPr>
        <w:t xml:space="preserve"> </w:t>
      </w:r>
      <w:r w:rsidR="00EE0539">
        <w:rPr>
          <w:rFonts w:eastAsia="Times New Roman" w:cs="Arial"/>
          <w:lang w:eastAsia="fr-FR"/>
        </w:rPr>
        <w:t xml:space="preserve">de </w:t>
      </w:r>
      <w:r w:rsidR="006A2350">
        <w:rPr>
          <w:rFonts w:eastAsia="Times New Roman" w:cs="Arial"/>
          <w:lang w:eastAsia="fr-FR"/>
        </w:rPr>
        <w:t>développement dans les années soixante</w:t>
      </w:r>
      <w:r w:rsidR="00147BF7">
        <w:rPr>
          <w:rFonts w:eastAsia="Times New Roman" w:cs="Arial"/>
          <w:lang w:eastAsia="fr-FR"/>
        </w:rPr>
        <w:t>-</w:t>
      </w:r>
      <w:r w:rsidR="006A2350">
        <w:rPr>
          <w:rFonts w:eastAsia="Times New Roman" w:cs="Arial"/>
          <w:lang w:eastAsia="fr-FR"/>
        </w:rPr>
        <w:t xml:space="preserve"> dix</w:t>
      </w:r>
      <w:r w:rsidR="00147BF7">
        <w:rPr>
          <w:rFonts w:eastAsia="Times New Roman" w:cs="Arial"/>
          <w:lang w:eastAsia="fr-FR"/>
        </w:rPr>
        <w:t>/</w:t>
      </w:r>
      <w:r w:rsidR="006A2350">
        <w:rPr>
          <w:rFonts w:eastAsia="Times New Roman" w:cs="Arial"/>
          <w:lang w:eastAsia="fr-FR"/>
        </w:rPr>
        <w:t xml:space="preserve">quatre-vingt,  </w:t>
      </w:r>
      <w:r w:rsidR="00EE0539">
        <w:rPr>
          <w:rFonts w:eastAsia="Times New Roman" w:cs="Arial"/>
          <w:lang w:eastAsia="fr-FR"/>
        </w:rPr>
        <w:t>de pays émergent à la fin du XX°, la République populaire de Chine est a</w:t>
      </w:r>
      <w:r w:rsidR="00B55D61">
        <w:rPr>
          <w:rFonts w:eastAsia="Times New Roman" w:cs="Arial"/>
          <w:lang w:eastAsia="fr-FR"/>
        </w:rPr>
        <w:t xml:space="preserve">ujourd’hui </w:t>
      </w:r>
      <w:r w:rsidR="00EE0539">
        <w:rPr>
          <w:rFonts w:eastAsia="Times New Roman" w:cs="Arial"/>
          <w:lang w:eastAsia="fr-FR"/>
        </w:rPr>
        <w:t xml:space="preserve">un </w:t>
      </w:r>
      <w:r w:rsidR="00B55D61">
        <w:rPr>
          <w:rFonts w:eastAsia="Times New Roman" w:cs="Arial"/>
          <w:lang w:eastAsia="fr-FR"/>
        </w:rPr>
        <w:t xml:space="preserve">pays </w:t>
      </w:r>
      <w:r w:rsidR="00147BF7">
        <w:rPr>
          <w:rFonts w:eastAsia="Times New Roman" w:cs="Arial"/>
          <w:lang w:eastAsia="fr-FR"/>
        </w:rPr>
        <w:t xml:space="preserve">émergent </w:t>
      </w:r>
      <w:r w:rsidR="00B55D61">
        <w:rPr>
          <w:rFonts w:eastAsia="Times New Roman" w:cs="Arial"/>
          <w:lang w:eastAsia="fr-FR"/>
        </w:rPr>
        <w:t xml:space="preserve">cherchant à </w:t>
      </w:r>
      <w:r w:rsidR="00EE0539">
        <w:rPr>
          <w:rFonts w:eastAsia="Times New Roman" w:cs="Arial"/>
          <w:lang w:eastAsia="fr-FR"/>
        </w:rPr>
        <w:t>s’imposer comme</w:t>
      </w:r>
      <w:r w:rsidR="00B55D61">
        <w:rPr>
          <w:rFonts w:eastAsia="Times New Roman" w:cs="Arial"/>
          <w:lang w:eastAsia="fr-FR"/>
        </w:rPr>
        <w:t xml:space="preserve"> grande  </w:t>
      </w:r>
      <w:r w:rsidR="00147BF7">
        <w:rPr>
          <w:rFonts w:eastAsia="Times New Roman" w:cs="Arial"/>
          <w:lang w:eastAsia="fr-FR"/>
        </w:rPr>
        <w:t>puissance</w:t>
      </w:r>
      <w:r w:rsidR="00B55D61">
        <w:rPr>
          <w:rFonts w:eastAsia="Times New Roman" w:cs="Arial"/>
          <w:lang w:eastAsia="fr-FR"/>
        </w:rPr>
        <w:t>.</w:t>
      </w:r>
      <w:r w:rsidR="00147BF7">
        <w:rPr>
          <w:rFonts w:eastAsia="Times New Roman" w:cs="Arial"/>
          <w:lang w:eastAsia="fr-FR"/>
        </w:rPr>
        <w:t xml:space="preserve"> </w:t>
      </w:r>
      <w:r w:rsidR="00147BF7" w:rsidRPr="00147BF7">
        <w:rPr>
          <w:rFonts w:eastAsia="Times New Roman" w:cs="Arial"/>
          <w:lang w:eastAsia="fr-FR"/>
        </w:rPr>
        <w:t>Napoléon I°  aurait-il eu raison, lui à qui l’on prête</w:t>
      </w:r>
      <w:r w:rsidR="00147BF7">
        <w:rPr>
          <w:rFonts w:eastAsia="Times New Roman" w:cs="Arial"/>
          <w:lang w:eastAsia="fr-FR"/>
        </w:rPr>
        <w:t xml:space="preserve"> </w:t>
      </w:r>
      <w:r w:rsidR="00147BF7" w:rsidRPr="00147BF7">
        <w:rPr>
          <w:color w:val="000000"/>
          <w:shd w:val="clear" w:color="auto" w:fill="FFFFFF"/>
        </w:rPr>
        <w:t>cette prédiction</w:t>
      </w:r>
      <w:r w:rsidR="00147BF7">
        <w:rPr>
          <w:color w:val="000000"/>
          <w:shd w:val="clear" w:color="auto" w:fill="FFFFFF"/>
        </w:rPr>
        <w:t xml:space="preserve">: </w:t>
      </w:r>
      <w:r w:rsidR="00147BF7" w:rsidRPr="00147BF7">
        <w:rPr>
          <w:rStyle w:val="Accentuation"/>
          <w:color w:val="000000"/>
          <w:shd w:val="clear" w:color="auto" w:fill="FFFFFF"/>
        </w:rPr>
        <w:t>«Laissez donc la Chine dormir, car lorsque la Chine s'éveillera le monde entier tremblera. »</w:t>
      </w:r>
      <w:r w:rsidR="00147BF7" w:rsidRPr="00147BF7">
        <w:rPr>
          <w:color w:val="000000"/>
          <w:shd w:val="clear" w:color="auto" w:fill="FFFFFF"/>
        </w:rPr>
        <w:t xml:space="preserve"> </w:t>
      </w:r>
      <w:r w:rsidR="00147BF7">
        <w:rPr>
          <w:color w:val="000000"/>
          <w:shd w:val="clear" w:color="auto" w:fill="FFFFFF"/>
        </w:rPr>
        <w:t>P</w:t>
      </w:r>
      <w:r w:rsidR="00147BF7" w:rsidRPr="00147BF7">
        <w:rPr>
          <w:color w:val="000000"/>
          <w:shd w:val="clear" w:color="auto" w:fill="FFFFFF"/>
        </w:rPr>
        <w:t>eu importe que personne n'en ait trouvé trace dans ses écrits, elle traduit une inquiétude sourde et toujours</w:t>
      </w:r>
      <w:r w:rsidR="00147BF7">
        <w:rPr>
          <w:color w:val="000000"/>
          <w:shd w:val="clear" w:color="auto" w:fill="FFFFFF"/>
        </w:rPr>
        <w:t xml:space="preserve"> d’actualité.  Car les défis sont grands que doit relever le pays : défi démographique du nombre et du vieillissement de la population</w:t>
      </w:r>
      <w:r w:rsidR="00B55D61">
        <w:rPr>
          <w:color w:val="000000"/>
          <w:shd w:val="clear" w:color="auto" w:fill="FFFFFF"/>
        </w:rPr>
        <w:t xml:space="preserve"> ; défi économique, celui  d’augmenter  la consommation intérieure afin de mieux équilibrer son économie ; défi  territorial avec l’opposition spatiale littoral riche, industriel et urbanisé </w:t>
      </w:r>
      <w:r w:rsidR="00EE0539">
        <w:rPr>
          <w:color w:val="000000"/>
          <w:shd w:val="clear" w:color="auto" w:fill="FFFFFF"/>
        </w:rPr>
        <w:t>face à</w:t>
      </w:r>
      <w:r w:rsidR="00B55D61">
        <w:rPr>
          <w:color w:val="000000"/>
          <w:shd w:val="clear" w:color="auto" w:fill="FFFFFF"/>
        </w:rPr>
        <w:t xml:space="preserve"> l’immensité intérieure encore très rurale et très pauvre ; défi diplomatique par ses postures inquiétantes  sur la scène mondiale</w:t>
      </w:r>
      <w:r w:rsidR="00EE0539">
        <w:rPr>
          <w:color w:val="000000"/>
          <w:shd w:val="clear" w:color="auto" w:fill="FFFFFF"/>
        </w:rPr>
        <w:t xml:space="preserve"> et son budget militaire en constante progression</w:t>
      </w:r>
      <w:r w:rsidR="00B55D61">
        <w:rPr>
          <w:color w:val="000000"/>
          <w:shd w:val="clear" w:color="auto" w:fill="FFFFFF"/>
        </w:rPr>
        <w:t>. Enfin, défi politique, celui de la cinquième modernisation qui a échoué</w:t>
      </w:r>
      <w:r w:rsidR="00450373" w:rsidRPr="00450373">
        <w:rPr>
          <w:color w:val="000000"/>
          <w:shd w:val="clear" w:color="auto" w:fill="FFFFFF"/>
        </w:rPr>
        <w:t xml:space="preserve"> </w:t>
      </w:r>
      <w:r w:rsidR="00450373">
        <w:rPr>
          <w:color w:val="000000"/>
          <w:shd w:val="clear" w:color="auto" w:fill="FFFFFF"/>
        </w:rPr>
        <w:t>en 1989, noyée</w:t>
      </w:r>
      <w:r w:rsidR="00B55D61">
        <w:rPr>
          <w:color w:val="000000"/>
          <w:shd w:val="clear" w:color="auto" w:fill="FFFFFF"/>
        </w:rPr>
        <w:t xml:space="preserve"> </w:t>
      </w:r>
      <w:r w:rsidR="00450373">
        <w:rPr>
          <w:color w:val="000000"/>
          <w:shd w:val="clear" w:color="auto" w:fill="FFFFFF"/>
        </w:rPr>
        <w:t xml:space="preserve">dans le sang de la place </w:t>
      </w:r>
      <w:r w:rsidR="00B55D61">
        <w:rPr>
          <w:color w:val="000000"/>
          <w:shd w:val="clear" w:color="auto" w:fill="FFFFFF"/>
        </w:rPr>
        <w:t>à Tiananmen</w:t>
      </w:r>
      <w:r w:rsidR="00450373">
        <w:rPr>
          <w:color w:val="000000"/>
          <w:shd w:val="clear" w:color="auto" w:fill="FFFFFF"/>
        </w:rPr>
        <w:t xml:space="preserve"> à Pékin</w:t>
      </w:r>
      <w:r w:rsidR="00B55D61">
        <w:rPr>
          <w:color w:val="000000"/>
          <w:shd w:val="clear" w:color="auto" w:fill="FFFFFF"/>
        </w:rPr>
        <w:t xml:space="preserve">: la démocratie à construire. </w:t>
      </w:r>
    </w:p>
    <w:sectPr w:rsidR="00147BF7" w:rsidRPr="00147BF7" w:rsidSect="0010229C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7A72" w:rsidRDefault="00927A72" w:rsidP="00025DAA">
      <w:pPr>
        <w:spacing w:after="0" w:line="240" w:lineRule="auto"/>
      </w:pPr>
      <w:r>
        <w:separator/>
      </w:r>
    </w:p>
  </w:endnote>
  <w:endnote w:type="continuationSeparator" w:id="0">
    <w:p w:rsidR="00927A72" w:rsidRDefault="00927A72" w:rsidP="00025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14293"/>
      <w:docPartObj>
        <w:docPartGallery w:val="Page Numbers (Bottom of Page)"/>
        <w:docPartUnique/>
      </w:docPartObj>
    </w:sdtPr>
    <w:sdtContent>
      <w:sdt>
        <w:sdtPr>
          <w:id w:val="123787606"/>
          <w:docPartObj>
            <w:docPartGallery w:val="Page Numbers (Top of Page)"/>
            <w:docPartUnique/>
          </w:docPartObj>
        </w:sdtPr>
        <w:sdtContent>
          <w:p w:rsidR="00927A72" w:rsidRDefault="00927A72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0539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EE0539">
              <w:rPr>
                <w:b/>
                <w:noProof/>
              </w:rPr>
              <w:t>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927A72" w:rsidRDefault="00927A72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7A72" w:rsidRDefault="00927A72" w:rsidP="00025DAA">
      <w:pPr>
        <w:spacing w:after="0" w:line="240" w:lineRule="auto"/>
      </w:pPr>
      <w:r>
        <w:separator/>
      </w:r>
    </w:p>
  </w:footnote>
  <w:footnote w:type="continuationSeparator" w:id="0">
    <w:p w:rsidR="00927A72" w:rsidRDefault="00927A72" w:rsidP="00025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E403E7"/>
    <w:multiLevelType w:val="multilevel"/>
    <w:tmpl w:val="CAC45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37231"/>
    <w:rsid w:val="00022253"/>
    <w:rsid w:val="00025DAA"/>
    <w:rsid w:val="000455D2"/>
    <w:rsid w:val="000945B4"/>
    <w:rsid w:val="00097DE8"/>
    <w:rsid w:val="000D1927"/>
    <w:rsid w:val="0010229C"/>
    <w:rsid w:val="00147BF7"/>
    <w:rsid w:val="001F1CF6"/>
    <w:rsid w:val="00201CD2"/>
    <w:rsid w:val="002055AA"/>
    <w:rsid w:val="00233A5A"/>
    <w:rsid w:val="00261A6F"/>
    <w:rsid w:val="00320B08"/>
    <w:rsid w:val="003A11BF"/>
    <w:rsid w:val="00422362"/>
    <w:rsid w:val="00433953"/>
    <w:rsid w:val="00437231"/>
    <w:rsid w:val="00450373"/>
    <w:rsid w:val="00482C16"/>
    <w:rsid w:val="004B39F2"/>
    <w:rsid w:val="00512B20"/>
    <w:rsid w:val="00513287"/>
    <w:rsid w:val="00533021"/>
    <w:rsid w:val="00533035"/>
    <w:rsid w:val="005566A3"/>
    <w:rsid w:val="0059561B"/>
    <w:rsid w:val="005D52CA"/>
    <w:rsid w:val="006A2350"/>
    <w:rsid w:val="006C2073"/>
    <w:rsid w:val="007C5CEF"/>
    <w:rsid w:val="007D5ACD"/>
    <w:rsid w:val="008F7536"/>
    <w:rsid w:val="00925928"/>
    <w:rsid w:val="00927A72"/>
    <w:rsid w:val="00945B74"/>
    <w:rsid w:val="00955289"/>
    <w:rsid w:val="00A624CE"/>
    <w:rsid w:val="00B121BD"/>
    <w:rsid w:val="00B4220B"/>
    <w:rsid w:val="00B55D61"/>
    <w:rsid w:val="00C13266"/>
    <w:rsid w:val="00C26F72"/>
    <w:rsid w:val="00C421DE"/>
    <w:rsid w:val="00C743EB"/>
    <w:rsid w:val="00D25A5B"/>
    <w:rsid w:val="00D61D9F"/>
    <w:rsid w:val="00D94EE3"/>
    <w:rsid w:val="00DD4237"/>
    <w:rsid w:val="00DE3BAC"/>
    <w:rsid w:val="00E707E6"/>
    <w:rsid w:val="00E95747"/>
    <w:rsid w:val="00E97F6C"/>
    <w:rsid w:val="00EA471E"/>
    <w:rsid w:val="00EE0539"/>
    <w:rsid w:val="00EE4BF6"/>
    <w:rsid w:val="00FA2D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2" type="connector" idref="#_x0000_s1033"/>
        <o:r id="V:Rule4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29C"/>
  </w:style>
  <w:style w:type="paragraph" w:styleId="Titre2">
    <w:name w:val="heading 2"/>
    <w:basedOn w:val="Normal"/>
    <w:link w:val="Titre2Car"/>
    <w:uiPriority w:val="9"/>
    <w:qFormat/>
    <w:rsid w:val="00201CD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converted-space">
    <w:name w:val="apple-converted-space"/>
    <w:basedOn w:val="Policepardfaut"/>
    <w:rsid w:val="007D5ACD"/>
  </w:style>
  <w:style w:type="character" w:styleId="Lienhypertexte">
    <w:name w:val="Hyperlink"/>
    <w:basedOn w:val="Policepardfaut"/>
    <w:uiPriority w:val="99"/>
    <w:unhideWhenUsed/>
    <w:rsid w:val="007D5AC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D5A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romain">
    <w:name w:val="romain"/>
    <w:basedOn w:val="Policepardfaut"/>
    <w:rsid w:val="007D5ACD"/>
  </w:style>
  <w:style w:type="paragraph" w:styleId="Paragraphedeliste">
    <w:name w:val="List Paragraph"/>
    <w:basedOn w:val="Normal"/>
    <w:uiPriority w:val="34"/>
    <w:qFormat/>
    <w:rsid w:val="007D5ACD"/>
    <w:pPr>
      <w:ind w:left="720"/>
      <w:contextualSpacing/>
    </w:pPr>
  </w:style>
  <w:style w:type="character" w:customStyle="1" w:styleId="lang-zh-hans">
    <w:name w:val="lang-zh-hans"/>
    <w:basedOn w:val="Policepardfaut"/>
    <w:rsid w:val="007C5CEF"/>
  </w:style>
  <w:style w:type="character" w:customStyle="1" w:styleId="lang-zh-hant">
    <w:name w:val="lang-zh-hant"/>
    <w:basedOn w:val="Policepardfaut"/>
    <w:rsid w:val="007C5CEF"/>
  </w:style>
  <w:style w:type="character" w:customStyle="1" w:styleId="lang-zh-latn-pinyin">
    <w:name w:val="lang-zh-latn-pinyin"/>
    <w:basedOn w:val="Policepardfaut"/>
    <w:rsid w:val="007C5CEF"/>
  </w:style>
  <w:style w:type="paragraph" w:styleId="Textedebulles">
    <w:name w:val="Balloon Text"/>
    <w:basedOn w:val="Normal"/>
    <w:link w:val="TextedebullesCar"/>
    <w:uiPriority w:val="99"/>
    <w:semiHidden/>
    <w:unhideWhenUsed/>
    <w:rsid w:val="0095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528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025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025DAA"/>
  </w:style>
  <w:style w:type="paragraph" w:styleId="Pieddepage">
    <w:name w:val="footer"/>
    <w:basedOn w:val="Normal"/>
    <w:link w:val="PieddepageCar"/>
    <w:uiPriority w:val="99"/>
    <w:unhideWhenUsed/>
    <w:rsid w:val="00025D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25DAA"/>
  </w:style>
  <w:style w:type="character" w:customStyle="1" w:styleId="Titre2Car">
    <w:name w:val="Titre 2 Car"/>
    <w:basedOn w:val="Policepardfaut"/>
    <w:link w:val="Titre2"/>
    <w:uiPriority w:val="9"/>
    <w:rsid w:val="00201CD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Accentuation">
    <w:name w:val="Emphasis"/>
    <w:basedOn w:val="Policepardfaut"/>
    <w:uiPriority w:val="20"/>
    <w:qFormat/>
    <w:rsid w:val="00147BF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://fr.wikipedia.org/wiki/Agriculture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anaj-ihedn.org/hydrocarbures-le-talon-dachille-chinois/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hallenges.fr/economie/20140110.CHA9073/la-chine-a-pratiquement-exporte-l-equivalent-du-pib-de-la-france-en-2013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fr.wikipedia.org/wiki/Industri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9A4F47-BD66-4B9F-AF55-816D164F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2024</Words>
  <Characters>11132</Characters>
  <Application>Microsoft Office Word</Application>
  <DocSecurity>0</DocSecurity>
  <Lines>92</Lines>
  <Paragraphs>26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    Le pays accumule les excédents commerciaux : d’où la polémique pour savoir qui,</vt:lpstr>
      <vt:lpstr>    Pour en savoir plus : http://www.challenges.fr/economie/20140110.CHA9073/la-chin</vt:lpstr>
      <vt:lpstr>    Le PIB mesure la richesse produite en un an dans un pays. Mesure discutée car me</vt:lpstr>
    </vt:vector>
  </TitlesOfParts>
  <Company>TOSHIBA</Company>
  <LinksUpToDate>false</LinksUpToDate>
  <CharactersWithSpaces>13130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2</cp:revision>
  <dcterms:created xsi:type="dcterms:W3CDTF">2015-06-10T21:01:00Z</dcterms:created>
  <dcterms:modified xsi:type="dcterms:W3CDTF">2015-06-10T21:01:00Z</dcterms:modified>
</cp:coreProperties>
</file>